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8B" w:rsidRPr="0070748B" w:rsidRDefault="0070748B" w:rsidP="0070748B">
      <w:pPr>
        <w:pStyle w:val="Rubrik1"/>
        <w:rPr>
          <w:rFonts w:ascii="Source Sans Pro" w:hAnsi="Source Sans Pro"/>
          <w:b w:val="0"/>
          <w:sz w:val="48"/>
          <w:szCs w:val="48"/>
        </w:rPr>
      </w:pPr>
      <w:r w:rsidRPr="0070748B">
        <w:rPr>
          <w:rFonts w:ascii="Source Sans Pro" w:hAnsi="Source Sans Pro"/>
          <w:color w:val="231F20"/>
          <w:sz w:val="36"/>
          <w:szCs w:val="36"/>
        </w:rPr>
        <w:t>Elevblad – musik på skandinaviska språk</w:t>
      </w:r>
      <w:r>
        <w:rPr>
          <w:rFonts w:ascii="Source Sans Pro" w:hAnsi="Source Sans Pro"/>
          <w:color w:val="231F20"/>
          <w:sz w:val="36"/>
          <w:szCs w:val="36"/>
        </w:rPr>
        <w:br/>
      </w:r>
      <w:r w:rsidRPr="0070748B">
        <w:rPr>
          <w:rStyle w:val="sitevisionmetadataplaceholder"/>
          <w:rFonts w:ascii="Source Sans Pro" w:hAnsi="Source Sans Pro"/>
          <w:b w:val="0"/>
        </w:rPr>
        <w:t xml:space="preserve">till övningen </w:t>
      </w:r>
      <w:r w:rsidRPr="0070748B">
        <w:rPr>
          <w:rStyle w:val="sitevisionmetadataplaceholder"/>
          <w:rFonts w:ascii="Source Sans Pro" w:hAnsi="Source Sans Pro"/>
          <w:b w:val="0"/>
        </w:rPr>
        <w:t>Grannspråk: popmusik på skandinaviska språk</w:t>
      </w:r>
      <w:r>
        <w:rPr>
          <w:rStyle w:val="sitevisionmetadataplaceholder"/>
          <w:rFonts w:ascii="Source Sans Pro" w:hAnsi="Source Sans Pro"/>
          <w:b w:val="0"/>
        </w:rPr>
        <w:t xml:space="preserve"> </w:t>
      </w:r>
      <w:r>
        <w:rPr>
          <w:rStyle w:val="sitevisionmetadataplaceholder"/>
          <w:rFonts w:ascii="Source Sans Pro" w:hAnsi="Source Sans Pro"/>
          <w:b w:val="0"/>
        </w:rPr>
        <w:br/>
        <w:t>på www.skolverket.se</w:t>
      </w:r>
    </w:p>
    <w:p w:rsidR="002D26C3" w:rsidRDefault="002D26C3" w:rsidP="00A00ED1">
      <w:pPr>
        <w:pStyle w:val="Rubrik1"/>
        <w:rPr>
          <w:rFonts w:ascii="Source Sans Pro" w:hAnsi="Source Sans Pro"/>
          <w:color w:val="231F20"/>
          <w:sz w:val="36"/>
          <w:szCs w:val="36"/>
        </w:rPr>
      </w:pPr>
    </w:p>
    <w:p w:rsidR="0070748B" w:rsidRPr="0070748B" w:rsidRDefault="0070748B" w:rsidP="0070748B">
      <w:pPr>
        <w:pStyle w:val="TableParagraph"/>
        <w:numPr>
          <w:ilvl w:val="0"/>
          <w:numId w:val="12"/>
        </w:numPr>
        <w:spacing w:before="42" w:line="247" w:lineRule="auto"/>
        <w:ind w:right="136"/>
        <w:rPr>
          <w:rFonts w:ascii="Georgia Pro" w:hAnsi="Georgia Pro"/>
          <w:color w:val="231F20"/>
          <w:lang w:val="sv-SE"/>
        </w:rPr>
      </w:pPr>
      <w:r w:rsidRPr="0070748B">
        <w:rPr>
          <w:rFonts w:ascii="Georgia Pro" w:hAnsi="Georgia Pro"/>
          <w:color w:val="231F20"/>
          <w:lang w:val="sv-SE"/>
        </w:rPr>
        <w:t>Välj en dansk/norsk låt som du hittat text och musikvideo till. Lyssna på låten och kolla på videon. Skriv ner kort vad du spontant tyckte om musiken, videon och eventuellt</w:t>
      </w:r>
      <w:r w:rsidRPr="0070748B">
        <w:rPr>
          <w:rFonts w:ascii="Georgia Pro" w:hAnsi="Georgia Pro"/>
          <w:color w:val="231F20"/>
          <w:spacing w:val="-13"/>
          <w:lang w:val="sv-SE"/>
        </w:rPr>
        <w:t xml:space="preserve"> </w:t>
      </w:r>
      <w:r w:rsidRPr="0070748B">
        <w:rPr>
          <w:rFonts w:ascii="Georgia Pro" w:hAnsi="Georgia Pro"/>
          <w:color w:val="231F20"/>
          <w:lang w:val="sv-SE"/>
        </w:rPr>
        <w:t>texten.</w:t>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Pr>
          <w:rFonts w:ascii="Georgia Pro" w:hAnsi="Georgia Pro"/>
          <w:color w:val="231F20"/>
          <w:lang w:val="sv-SE"/>
        </w:rPr>
        <w:br/>
      </w:r>
      <w:r>
        <w:rPr>
          <w:rFonts w:ascii="Georgia Pro" w:hAnsi="Georgia Pro"/>
          <w:color w:val="231F20"/>
          <w:lang w:val="sv-SE"/>
        </w:rPr>
        <w:br/>
      </w:r>
      <w:r w:rsidRPr="0070748B">
        <w:rPr>
          <w:rFonts w:ascii="Georgia Pro" w:hAnsi="Georgia Pro"/>
          <w:color w:val="231F20"/>
          <w:lang w:val="sv-SE"/>
        </w:rPr>
        <w:br/>
      </w:r>
      <w:bookmarkStart w:id="0" w:name="_GoBack"/>
      <w:bookmarkEnd w:id="0"/>
    </w:p>
    <w:p w:rsidR="0070748B" w:rsidRPr="0070748B" w:rsidRDefault="0070748B" w:rsidP="0070748B">
      <w:pPr>
        <w:pStyle w:val="TableParagraph"/>
        <w:numPr>
          <w:ilvl w:val="0"/>
          <w:numId w:val="12"/>
        </w:numPr>
        <w:spacing w:before="42" w:line="247" w:lineRule="auto"/>
        <w:ind w:right="136"/>
        <w:rPr>
          <w:rFonts w:ascii="Georgia Pro" w:hAnsi="Georgia Pro"/>
          <w:lang w:val="sv-SE"/>
        </w:rPr>
      </w:pPr>
      <w:r w:rsidRPr="0070748B">
        <w:rPr>
          <w:rFonts w:ascii="Georgia Pro" w:hAnsi="Georgia Pro"/>
          <w:color w:val="231F20"/>
          <w:lang w:val="sv-SE"/>
        </w:rPr>
        <w:t>Lyssna på låten igen och fokusera nu bara på texten. Skriv sedan ner alla ord du kommer ihåg och förstår. Om du förstår i princip allt kan du istället beskriva vad låten handlar om.</w:t>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r>
        <w:rPr>
          <w:rFonts w:ascii="Georgia Pro" w:hAnsi="Georgia Pro"/>
          <w:color w:val="231F20"/>
          <w:lang w:val="sv-SE"/>
        </w:rPr>
        <w:br/>
      </w:r>
      <w:r w:rsidRPr="0070748B">
        <w:rPr>
          <w:rFonts w:ascii="Georgia Pro" w:hAnsi="Georgia Pro"/>
          <w:color w:val="231F20"/>
          <w:lang w:val="sv-SE"/>
        </w:rPr>
        <w:br/>
      </w:r>
      <w:r w:rsidRPr="0070748B">
        <w:rPr>
          <w:rFonts w:ascii="Georgia Pro" w:hAnsi="Georgia Pro"/>
          <w:color w:val="231F20"/>
          <w:lang w:val="sv-SE"/>
        </w:rPr>
        <w:br/>
      </w:r>
    </w:p>
    <w:p w:rsidR="0070748B" w:rsidRPr="0070748B" w:rsidRDefault="0070748B" w:rsidP="0070748B">
      <w:pPr>
        <w:pStyle w:val="TableParagraph"/>
        <w:numPr>
          <w:ilvl w:val="0"/>
          <w:numId w:val="12"/>
        </w:numPr>
        <w:spacing w:before="42" w:line="247" w:lineRule="auto"/>
        <w:ind w:right="136"/>
        <w:rPr>
          <w:rFonts w:ascii="Georgia Pro" w:hAnsi="Georgia Pro"/>
          <w:lang w:val="sv-SE"/>
        </w:rPr>
      </w:pPr>
      <w:r w:rsidRPr="0070748B">
        <w:rPr>
          <w:rFonts w:ascii="Georgia Pro" w:hAnsi="Georgia Pro"/>
          <w:color w:val="231F20"/>
          <w:lang w:val="sv-SE"/>
        </w:rPr>
        <w:t>Nu är det dags att titta på texten. Ringa in alla ord du förstår. Använd grön penna om ordet är exakt samma som svenskan och gul om det skil</w:t>
      </w:r>
      <w:r>
        <w:rPr>
          <w:rFonts w:ascii="Georgia Pro" w:hAnsi="Georgia Pro"/>
          <w:color w:val="231F20"/>
          <w:lang w:val="sv-SE"/>
        </w:rPr>
        <w:t>j</w:t>
      </w:r>
      <w:r w:rsidRPr="0070748B">
        <w:rPr>
          <w:rFonts w:ascii="Georgia Pro" w:hAnsi="Georgia Pro"/>
          <w:color w:val="231F20"/>
          <w:lang w:val="sv-SE"/>
        </w:rPr>
        <w:t xml:space="preserve">er sig lite men är så pass likt svenskan så att du förstår det. </w:t>
      </w:r>
      <w:r w:rsidRPr="0070748B">
        <w:rPr>
          <w:rFonts w:ascii="Georgia Pro" w:hAnsi="Georgia Pro"/>
          <w:color w:val="231F20"/>
        </w:rPr>
        <w:t>De ord du inte förstår ska rödmarkeras.</w:t>
      </w:r>
    </w:p>
    <w:p w:rsidR="0070748B" w:rsidRPr="0070748B" w:rsidRDefault="0070748B" w:rsidP="0070748B">
      <w:pPr>
        <w:pStyle w:val="TableParagraph"/>
        <w:numPr>
          <w:ilvl w:val="0"/>
          <w:numId w:val="12"/>
        </w:numPr>
        <w:spacing w:before="42" w:line="247" w:lineRule="auto"/>
        <w:ind w:right="136"/>
        <w:rPr>
          <w:rFonts w:ascii="Georgia Pro" w:hAnsi="Georgia Pro"/>
          <w:lang w:val="sv-SE"/>
        </w:rPr>
      </w:pPr>
      <w:r w:rsidRPr="0070748B">
        <w:rPr>
          <w:rFonts w:ascii="Georgia Pro" w:hAnsi="Georgia Pro"/>
          <w:color w:val="231F20"/>
          <w:lang w:val="sv-SE"/>
        </w:rPr>
        <w:t>Använd ett online-lexikon för att kolla upp de rödmarkerade orden, och kanske även ett par av de andra om du inte är helt säker på att de betyder samma sak som de svenska ord de liknar.</w:t>
      </w:r>
      <w:r w:rsidRPr="0070748B">
        <w:rPr>
          <w:rFonts w:ascii="Georgia Pro" w:hAnsi="Georgia Pro"/>
          <w:color w:val="231F20"/>
          <w:lang w:val="sv-SE"/>
        </w:rPr>
        <w:br/>
      </w:r>
    </w:p>
    <w:p w:rsidR="0070748B" w:rsidRPr="0070748B" w:rsidRDefault="0070748B" w:rsidP="0070748B">
      <w:pPr>
        <w:pStyle w:val="TableParagraph"/>
        <w:numPr>
          <w:ilvl w:val="0"/>
          <w:numId w:val="12"/>
        </w:numPr>
        <w:spacing w:before="42" w:line="247" w:lineRule="auto"/>
        <w:ind w:right="136"/>
        <w:rPr>
          <w:rFonts w:ascii="Georgia Pro" w:hAnsi="Georgia Pro"/>
          <w:lang w:val="sv-SE"/>
        </w:rPr>
      </w:pPr>
      <w:r w:rsidRPr="0070748B">
        <w:rPr>
          <w:rFonts w:ascii="Georgia Pro" w:hAnsi="Georgia Pro"/>
          <w:color w:val="231F20"/>
          <w:lang w:val="sv-SE"/>
        </w:rPr>
        <w:t>Översätt texten tillsammans och/eller förbered en redovisning av några ord från varje kategori för övriga grupper, samt något annat intressant ni kommit fram till och lärt er</w:t>
      </w:r>
      <w:r w:rsidRPr="0070748B">
        <w:rPr>
          <w:rFonts w:ascii="Georgia Pro" w:hAnsi="Georgia Pro"/>
          <w:color w:val="231F20"/>
          <w:lang w:val="sv-SE"/>
        </w:rPr>
        <w:br/>
      </w:r>
    </w:p>
    <w:p w:rsidR="00BF5FEE" w:rsidRPr="0070748B" w:rsidRDefault="0070748B" w:rsidP="001074EB">
      <w:pPr>
        <w:pStyle w:val="TableParagraph"/>
        <w:numPr>
          <w:ilvl w:val="0"/>
          <w:numId w:val="12"/>
        </w:numPr>
        <w:spacing w:before="42" w:line="247" w:lineRule="auto"/>
        <w:ind w:right="136"/>
      </w:pPr>
      <w:r w:rsidRPr="0070748B">
        <w:rPr>
          <w:rFonts w:ascii="Georgia Pro" w:hAnsi="Georgia Pro"/>
          <w:color w:val="231F20"/>
          <w:lang w:val="sv-SE"/>
        </w:rPr>
        <w:t>Redovisa för klassen och/eller lämna in detta papper tillsammans med översättningen.</w:t>
      </w:r>
    </w:p>
    <w:sectPr w:rsidR="00BF5FEE" w:rsidRPr="0070748B" w:rsidSect="004B5369">
      <w:headerReference w:type="even" r:id="rId7"/>
      <w:headerReference w:type="default" r:id="rId8"/>
      <w:headerReference w:type="first" r:id="rId9"/>
      <w:footerReference w:type="first" r:id="rId10"/>
      <w:pgSz w:w="11907" w:h="16839" w:code="9"/>
      <w:pgMar w:top="1531" w:right="2041" w:bottom="2041"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8B" w:rsidRDefault="0070748B">
      <w:r>
        <w:separator/>
      </w:r>
    </w:p>
  </w:endnote>
  <w:endnote w:type="continuationSeparator" w:id="0">
    <w:p w:rsidR="0070748B" w:rsidRDefault="0070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FranklinGothic LT Book">
    <w:panose1 w:val="0200050305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EC" w:rsidRPr="0070748B" w:rsidRDefault="00323AEC" w:rsidP="00323AEC">
    <w:pPr>
      <w:pStyle w:val="Sidfot"/>
    </w:pPr>
    <w:r w:rsidRPr="0070748B">
      <w:t xml:space="preserve">Postadress: </w:t>
    </w:r>
    <w:r w:rsidR="0070748B">
      <w:t>106 20 Stockholm</w:t>
    </w:r>
  </w:p>
  <w:p w:rsidR="00323AEC" w:rsidRPr="0070748B" w:rsidRDefault="00323AEC" w:rsidP="00323AEC">
    <w:pPr>
      <w:pStyle w:val="Sidfot"/>
    </w:pPr>
    <w:r w:rsidRPr="0070748B">
      <w:t>Besöksadress: Fleminggatan 14</w:t>
    </w:r>
  </w:p>
  <w:p w:rsidR="00323AEC" w:rsidRPr="0070748B" w:rsidRDefault="00323AEC" w:rsidP="00323AEC">
    <w:pPr>
      <w:pStyle w:val="Sidfot"/>
    </w:pPr>
    <w:r w:rsidRPr="0070748B">
      <w:t xml:space="preserve">Telefon: </w:t>
    </w:r>
    <w:r w:rsidR="0070748B">
      <w:t>08-527 332 00 vx</w:t>
    </w:r>
    <w:r w:rsidRPr="0070748B">
      <w:t xml:space="preserve">   Fax: </w:t>
    </w:r>
    <w:r w:rsidR="0070748B">
      <w:t>08-24 44 20</w:t>
    </w:r>
  </w:p>
  <w:p w:rsidR="00323AEC" w:rsidRPr="0070748B" w:rsidRDefault="00323AEC" w:rsidP="00323AEC">
    <w:pPr>
      <w:pStyle w:val="Sidfot"/>
    </w:pPr>
    <w:r w:rsidRPr="0070748B">
      <w:t>skolverket@skolverket.se  www.skolverket.se</w:t>
    </w:r>
  </w:p>
  <w:p w:rsidR="004C23F1" w:rsidRPr="0070748B" w:rsidRDefault="004C23F1" w:rsidP="00323A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8B" w:rsidRDefault="0070748B">
      <w:r>
        <w:separator/>
      </w:r>
    </w:p>
  </w:footnote>
  <w:footnote w:type="continuationSeparator" w:id="0">
    <w:p w:rsidR="0070748B" w:rsidRDefault="0070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4" w:type="dxa"/>
      <w:tblCellMar>
        <w:left w:w="70" w:type="dxa"/>
        <w:right w:w="70" w:type="dxa"/>
      </w:tblCellMar>
      <w:tblLook w:val="0000" w:firstRow="0" w:lastRow="0" w:firstColumn="0" w:lastColumn="0" w:noHBand="0" w:noVBand="0"/>
    </w:tblPr>
    <w:tblGrid>
      <w:gridCol w:w="4191"/>
      <w:gridCol w:w="3791"/>
    </w:tblGrid>
    <w:tr w:rsidR="004C23F1" w:rsidRPr="0070748B" w:rsidTr="00FC2C8C">
      <w:tblPrEx>
        <w:tblCellMar>
          <w:top w:w="0" w:type="dxa"/>
          <w:bottom w:w="0" w:type="dxa"/>
        </w:tblCellMar>
      </w:tblPrEx>
      <w:trPr>
        <w:trHeight w:val="893"/>
      </w:trPr>
      <w:tc>
        <w:tcPr>
          <w:tcW w:w="4295" w:type="dxa"/>
        </w:tcPr>
        <w:p w:rsidR="004C23F1" w:rsidRPr="0070748B" w:rsidRDefault="004C23F1" w:rsidP="00FC2C8C"/>
        <w:p w:rsidR="004C23F1" w:rsidRPr="0070748B" w:rsidRDefault="0070748B" w:rsidP="00FC2C8C">
          <w:pPr>
            <w:pStyle w:val="Dokumentnamn"/>
            <w:rPr>
              <w:color w:val="808080"/>
            </w:rPr>
          </w:pPr>
          <w:r>
            <w:rPr>
              <w:color w:val="808080"/>
            </w:rPr>
            <w:t xml:space="preserve"> </w:t>
          </w:r>
        </w:p>
        <w:p w:rsidR="004C23F1" w:rsidRPr="0070748B" w:rsidRDefault="004C23F1" w:rsidP="00416E80">
          <w:pPr>
            <w:pStyle w:val="Sidhuvud"/>
            <w:rPr>
              <w:lang w:val="de-DE"/>
            </w:rPr>
          </w:pPr>
        </w:p>
      </w:tc>
      <w:tc>
        <w:tcPr>
          <w:tcW w:w="3826" w:type="dxa"/>
          <w:vAlign w:val="center"/>
        </w:tcPr>
        <w:p w:rsidR="004C23F1" w:rsidRPr="0070748B" w:rsidRDefault="0070748B" w:rsidP="00FC2C8C">
          <w:pPr>
            <w:jc w:val="right"/>
            <w:rPr>
              <w:color w:val="808080"/>
            </w:rPr>
          </w:pPr>
          <w:r w:rsidRPr="0070748B">
            <w:rPr>
              <w:noProof/>
              <w:lang w:val="de-DE"/>
            </w:rPr>
            <w:drawing>
              <wp:inline distT="0" distB="0" distL="0" distR="0">
                <wp:extent cx="1562100" cy="457200"/>
                <wp:effectExtent l="0" t="0" r="0" b="0"/>
                <wp:docPr id="1" name="Bild 1"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4C23F1" w:rsidRPr="0070748B" w:rsidRDefault="004C23F1" w:rsidP="00FC2C8C"/>
      </w:tc>
    </w:tr>
    <w:tr w:rsidR="004C23F1" w:rsidRPr="0070748B" w:rsidTr="00416E80">
      <w:tblPrEx>
        <w:tblCellMar>
          <w:top w:w="0" w:type="dxa"/>
          <w:bottom w:w="0" w:type="dxa"/>
        </w:tblCellMar>
      </w:tblPrEx>
      <w:trPr>
        <w:trHeight w:val="563"/>
      </w:trPr>
      <w:tc>
        <w:tcPr>
          <w:tcW w:w="4295" w:type="dxa"/>
          <w:tcBorders>
            <w:bottom w:val="nil"/>
          </w:tcBorders>
        </w:tcPr>
        <w:p w:rsidR="004C23F1" w:rsidRPr="0070748B" w:rsidRDefault="0070748B" w:rsidP="00FC2C8C">
          <w:pPr>
            <w:pStyle w:val="Sidhuvud"/>
          </w:pPr>
          <w:r>
            <w:t>2019-08-12</w:t>
          </w:r>
        </w:p>
        <w:p w:rsidR="004C23F1" w:rsidRPr="0070748B" w:rsidRDefault="004C23F1" w:rsidP="00FC2C8C">
          <w:pPr>
            <w:pStyle w:val="Sidhuvud"/>
          </w:pPr>
          <w:r w:rsidRPr="0070748B">
            <w:fldChar w:fldCharType="begin"/>
          </w:r>
          <w:r w:rsidRPr="0070748B">
            <w:instrText xml:space="preserve"> PAGE </w:instrText>
          </w:r>
          <w:r w:rsidRPr="0070748B">
            <w:fldChar w:fldCharType="separate"/>
          </w:r>
          <w:r w:rsidRPr="0070748B">
            <w:rPr>
              <w:noProof/>
            </w:rPr>
            <w:t>1</w:t>
          </w:r>
          <w:r w:rsidRPr="0070748B">
            <w:fldChar w:fldCharType="end"/>
          </w:r>
          <w:r w:rsidRPr="0070748B">
            <w:t xml:space="preserve"> (</w:t>
          </w:r>
          <w:fldSimple w:instr=" NUMPAGES ">
            <w:r w:rsidRPr="0070748B">
              <w:rPr>
                <w:noProof/>
              </w:rPr>
              <w:t>3</w:t>
            </w:r>
          </w:fldSimple>
          <w:r w:rsidRPr="0070748B">
            <w:t>)</w:t>
          </w:r>
        </w:p>
        <w:p w:rsidR="004C23F1" w:rsidRPr="0070748B" w:rsidRDefault="004C23F1" w:rsidP="00FC2C8C">
          <w:pPr>
            <w:pStyle w:val="Sidhuvud"/>
          </w:pPr>
          <w:r w:rsidRPr="0070748B">
            <w:t xml:space="preserve">Dnr </w:t>
          </w:r>
        </w:p>
      </w:tc>
      <w:tc>
        <w:tcPr>
          <w:tcW w:w="3826" w:type="dxa"/>
          <w:tcBorders>
            <w:bottom w:val="nil"/>
          </w:tcBorders>
        </w:tcPr>
        <w:p w:rsidR="004C23F1" w:rsidRPr="0070748B" w:rsidRDefault="004C23F1" w:rsidP="00416E80">
          <w:pPr>
            <w:pStyle w:val="Sidhuvud"/>
            <w:jc w:val="right"/>
          </w:pPr>
        </w:p>
      </w:tc>
    </w:tr>
  </w:tbl>
  <w:p w:rsidR="004C23F1" w:rsidRPr="0070748B" w:rsidRDefault="004C23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4" w:type="dxa"/>
      <w:tblCellMar>
        <w:left w:w="70" w:type="dxa"/>
        <w:right w:w="70" w:type="dxa"/>
      </w:tblCellMar>
      <w:tblLook w:val="0000" w:firstRow="0" w:lastRow="0" w:firstColumn="0" w:lastColumn="0" w:noHBand="0" w:noVBand="0"/>
    </w:tblPr>
    <w:tblGrid>
      <w:gridCol w:w="4247"/>
      <w:gridCol w:w="3735"/>
    </w:tblGrid>
    <w:tr w:rsidR="004C23F1" w:rsidRPr="0070748B">
      <w:tblPrEx>
        <w:tblCellMar>
          <w:top w:w="0" w:type="dxa"/>
          <w:bottom w:w="0" w:type="dxa"/>
        </w:tblCellMar>
      </w:tblPrEx>
      <w:trPr>
        <w:trHeight w:val="851"/>
      </w:trPr>
      <w:tc>
        <w:tcPr>
          <w:tcW w:w="4295" w:type="dxa"/>
        </w:tcPr>
        <w:p w:rsidR="004C23F1" w:rsidRPr="0070748B" w:rsidRDefault="0070748B" w:rsidP="002C4296">
          <w:pPr>
            <w:pStyle w:val="Sidhuvud"/>
            <w:rPr>
              <w:lang w:val="de-DE"/>
            </w:rPr>
          </w:pPr>
          <w:r w:rsidRPr="0070748B">
            <w:rPr>
              <w:noProof/>
              <w:lang w:val="de-DE"/>
            </w:rPr>
            <w:drawing>
              <wp:inline distT="0" distB="0" distL="0" distR="0">
                <wp:extent cx="1562100" cy="457200"/>
                <wp:effectExtent l="0" t="0" r="0" b="0"/>
                <wp:docPr id="2" name="Bild 2"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tc>
      <w:tc>
        <w:tcPr>
          <w:tcW w:w="3826" w:type="dxa"/>
          <w:vAlign w:val="center"/>
        </w:tcPr>
        <w:p w:rsidR="004C23F1" w:rsidRPr="0070748B" w:rsidRDefault="0070748B" w:rsidP="002C4296">
          <w:pPr>
            <w:pStyle w:val="Dokumentnamn"/>
            <w:jc w:val="right"/>
            <w:rPr>
              <w:color w:val="808080"/>
            </w:rPr>
          </w:pPr>
          <w:r>
            <w:rPr>
              <w:color w:val="808080"/>
            </w:rPr>
            <w:t xml:space="preserve"> </w:t>
          </w:r>
        </w:p>
      </w:tc>
    </w:tr>
    <w:tr w:rsidR="004C23F1" w:rsidRPr="0070748B">
      <w:tblPrEx>
        <w:tblCellMar>
          <w:top w:w="0" w:type="dxa"/>
          <w:bottom w:w="0" w:type="dxa"/>
        </w:tblCellMar>
      </w:tblPrEx>
      <w:trPr>
        <w:trHeight w:val="563"/>
      </w:trPr>
      <w:tc>
        <w:tcPr>
          <w:tcW w:w="4295" w:type="dxa"/>
          <w:tcBorders>
            <w:bottom w:val="nil"/>
          </w:tcBorders>
        </w:tcPr>
        <w:p w:rsidR="004C23F1" w:rsidRPr="0070748B" w:rsidRDefault="004C23F1" w:rsidP="002C4296">
          <w:pPr>
            <w:pStyle w:val="Sidhuvud"/>
            <w:jc w:val="right"/>
            <w:rPr>
              <w:rStyle w:val="Sidnummer"/>
            </w:rPr>
          </w:pPr>
        </w:p>
      </w:tc>
      <w:tc>
        <w:tcPr>
          <w:tcW w:w="3826" w:type="dxa"/>
          <w:tcBorders>
            <w:bottom w:val="nil"/>
          </w:tcBorders>
        </w:tcPr>
        <w:p w:rsidR="004C23F1" w:rsidRPr="0070748B" w:rsidRDefault="0070748B" w:rsidP="002C4296">
          <w:pPr>
            <w:pStyle w:val="Sidhuvud"/>
            <w:jc w:val="right"/>
          </w:pPr>
          <w:r>
            <w:t>2019-08-12</w:t>
          </w:r>
        </w:p>
        <w:p w:rsidR="004C23F1" w:rsidRPr="0070748B" w:rsidRDefault="004C23F1" w:rsidP="002C4296">
          <w:pPr>
            <w:pStyle w:val="Sidhuvud"/>
            <w:jc w:val="right"/>
          </w:pPr>
          <w:r w:rsidRPr="0070748B">
            <w:fldChar w:fldCharType="begin"/>
          </w:r>
          <w:r w:rsidRPr="0070748B">
            <w:instrText xml:space="preserve"> PAGE </w:instrText>
          </w:r>
          <w:r w:rsidRPr="0070748B">
            <w:fldChar w:fldCharType="separate"/>
          </w:r>
          <w:r w:rsidRPr="0070748B">
            <w:rPr>
              <w:noProof/>
            </w:rPr>
            <w:t>1</w:t>
          </w:r>
          <w:r w:rsidRPr="0070748B">
            <w:fldChar w:fldCharType="end"/>
          </w:r>
          <w:r w:rsidRPr="0070748B">
            <w:t xml:space="preserve"> (</w:t>
          </w:r>
          <w:fldSimple w:instr=" NUMPAGES ">
            <w:r w:rsidRPr="0070748B">
              <w:rPr>
                <w:noProof/>
              </w:rPr>
              <w:t>3</w:t>
            </w:r>
          </w:fldSimple>
          <w:r w:rsidRPr="0070748B">
            <w:t>)</w:t>
          </w:r>
        </w:p>
        <w:p w:rsidR="004C23F1" w:rsidRPr="0070748B" w:rsidRDefault="004C23F1" w:rsidP="002C4296">
          <w:pPr>
            <w:pStyle w:val="Sidhuvud"/>
            <w:jc w:val="right"/>
          </w:pPr>
        </w:p>
      </w:tc>
    </w:tr>
  </w:tbl>
  <w:p w:rsidR="004C23F1" w:rsidRPr="0070748B" w:rsidRDefault="004C23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 w:type="dxa"/>
      <w:tblInd w:w="-110" w:type="dxa"/>
      <w:tblCellMar>
        <w:left w:w="70" w:type="dxa"/>
        <w:right w:w="70" w:type="dxa"/>
      </w:tblCellMar>
      <w:tblLook w:val="0000" w:firstRow="0" w:lastRow="0" w:firstColumn="0" w:lastColumn="0" w:noHBand="0" w:noVBand="0"/>
    </w:tblPr>
    <w:tblGrid>
      <w:gridCol w:w="2600"/>
      <w:gridCol w:w="146"/>
    </w:tblGrid>
    <w:tr w:rsidR="004C23F1" w:rsidRPr="0070748B" w:rsidTr="0070748B">
      <w:tblPrEx>
        <w:tblCellMar>
          <w:top w:w="0" w:type="dxa"/>
          <w:bottom w:w="0" w:type="dxa"/>
        </w:tblCellMar>
      </w:tblPrEx>
      <w:trPr>
        <w:cantSplit/>
        <w:trHeight w:val="80"/>
      </w:trPr>
      <w:tc>
        <w:tcPr>
          <w:tcW w:w="212" w:type="dxa"/>
        </w:tcPr>
        <w:p w:rsidR="004C23F1" w:rsidRPr="0070748B" w:rsidRDefault="0070748B" w:rsidP="002C4296">
          <w:pPr>
            <w:pStyle w:val="Adressat"/>
          </w:pPr>
          <w:r w:rsidRPr="0070748B">
            <w:rPr>
              <w:noProof/>
            </w:rPr>
            <w:drawing>
              <wp:anchor distT="0" distB="0" distL="114300" distR="114300" simplePos="0" relativeHeight="251657728" behindDoc="1" locked="0" layoutInCell="1" allowOverlap="1">
                <wp:simplePos x="0" y="0"/>
                <wp:positionH relativeFrom="column">
                  <wp:posOffset>-48260</wp:posOffset>
                </wp:positionH>
                <wp:positionV relativeFrom="paragraph">
                  <wp:posOffset>-53975</wp:posOffset>
                </wp:positionV>
                <wp:extent cx="1562100" cy="457200"/>
                <wp:effectExtent l="0" t="0" r="0" b="0"/>
                <wp:wrapTight wrapText="bothSides">
                  <wp:wrapPolygon edited="0">
                    <wp:start x="0" y="0"/>
                    <wp:lineTo x="0" y="20700"/>
                    <wp:lineTo x="21337" y="20700"/>
                    <wp:lineTo x="21337" y="0"/>
                    <wp:lineTo x="0" y="0"/>
                  </wp:wrapPolygon>
                </wp:wrapTight>
                <wp:docPr id="22" name="Bild 22"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 w:type="dxa"/>
          <w:vAlign w:val="center"/>
        </w:tcPr>
        <w:p w:rsidR="004C23F1" w:rsidRPr="0070748B" w:rsidRDefault="004C23F1" w:rsidP="002C4296">
          <w:pPr>
            <w:pStyle w:val="Dokumentnamn"/>
            <w:jc w:val="right"/>
            <w:rPr>
              <w:color w:val="808080"/>
            </w:rPr>
          </w:pPr>
        </w:p>
      </w:tc>
    </w:tr>
  </w:tbl>
  <w:p w:rsidR="004C23F1" w:rsidRPr="0070748B" w:rsidRDefault="004C23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CCA8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CE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80D1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8E17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6868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80E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143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E9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3F24764"/>
    <w:lvl w:ilvl="0">
      <w:start w:val="1"/>
      <w:numFmt w:val="bullet"/>
      <w:pStyle w:val="Punktlista"/>
      <w:lvlText w:val="▪"/>
      <w:lvlJc w:val="left"/>
      <w:pPr>
        <w:tabs>
          <w:tab w:val="num" w:pos="360"/>
        </w:tabs>
        <w:ind w:left="360" w:hanging="360"/>
      </w:pPr>
      <w:rPr>
        <w:rFonts w:ascii="Garamond" w:hAnsi="Garamond" w:hint="default"/>
      </w:rPr>
    </w:lvl>
  </w:abstractNum>
  <w:abstractNum w:abstractNumId="10" w15:restartNumberingAfterBreak="0">
    <w:nsid w:val="0DDC62BF"/>
    <w:multiLevelType w:val="hybridMultilevel"/>
    <w:tmpl w:val="9B466A98"/>
    <w:lvl w:ilvl="0" w:tplc="252AFDD6">
      <w:start w:val="1"/>
      <w:numFmt w:val="decimal"/>
      <w:lvlText w:val="%1."/>
      <w:lvlJc w:val="left"/>
      <w:pPr>
        <w:ind w:left="462" w:hanging="360"/>
      </w:pPr>
      <w:rPr>
        <w:rFonts w:hint="default"/>
      </w:rPr>
    </w:lvl>
    <w:lvl w:ilvl="1" w:tplc="041D0019" w:tentative="1">
      <w:start w:val="1"/>
      <w:numFmt w:val="lowerLetter"/>
      <w:lvlText w:val="%2."/>
      <w:lvlJc w:val="left"/>
      <w:pPr>
        <w:ind w:left="1182" w:hanging="360"/>
      </w:pPr>
    </w:lvl>
    <w:lvl w:ilvl="2" w:tplc="041D001B" w:tentative="1">
      <w:start w:val="1"/>
      <w:numFmt w:val="lowerRoman"/>
      <w:lvlText w:val="%3."/>
      <w:lvlJc w:val="right"/>
      <w:pPr>
        <w:ind w:left="1902" w:hanging="180"/>
      </w:pPr>
    </w:lvl>
    <w:lvl w:ilvl="3" w:tplc="041D000F" w:tentative="1">
      <w:start w:val="1"/>
      <w:numFmt w:val="decimal"/>
      <w:lvlText w:val="%4."/>
      <w:lvlJc w:val="left"/>
      <w:pPr>
        <w:ind w:left="2622" w:hanging="360"/>
      </w:pPr>
    </w:lvl>
    <w:lvl w:ilvl="4" w:tplc="041D0019" w:tentative="1">
      <w:start w:val="1"/>
      <w:numFmt w:val="lowerLetter"/>
      <w:lvlText w:val="%5."/>
      <w:lvlJc w:val="left"/>
      <w:pPr>
        <w:ind w:left="3342" w:hanging="360"/>
      </w:pPr>
    </w:lvl>
    <w:lvl w:ilvl="5" w:tplc="041D001B" w:tentative="1">
      <w:start w:val="1"/>
      <w:numFmt w:val="lowerRoman"/>
      <w:lvlText w:val="%6."/>
      <w:lvlJc w:val="right"/>
      <w:pPr>
        <w:ind w:left="4062" w:hanging="180"/>
      </w:pPr>
    </w:lvl>
    <w:lvl w:ilvl="6" w:tplc="041D000F" w:tentative="1">
      <w:start w:val="1"/>
      <w:numFmt w:val="decimal"/>
      <w:lvlText w:val="%7."/>
      <w:lvlJc w:val="left"/>
      <w:pPr>
        <w:ind w:left="4782" w:hanging="360"/>
      </w:pPr>
    </w:lvl>
    <w:lvl w:ilvl="7" w:tplc="041D0019" w:tentative="1">
      <w:start w:val="1"/>
      <w:numFmt w:val="lowerLetter"/>
      <w:lvlText w:val="%8."/>
      <w:lvlJc w:val="left"/>
      <w:pPr>
        <w:ind w:left="5502" w:hanging="360"/>
      </w:pPr>
    </w:lvl>
    <w:lvl w:ilvl="8" w:tplc="041D001B" w:tentative="1">
      <w:start w:val="1"/>
      <w:numFmt w:val="lowerRoman"/>
      <w:lvlText w:val="%9."/>
      <w:lvlJc w:val="right"/>
      <w:pPr>
        <w:ind w:left="6222" w:hanging="180"/>
      </w:pPr>
    </w:lvl>
  </w:abstractNum>
  <w:abstractNum w:abstractNumId="11"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step_¤&lt;new&gt;¤Svenska" w:val="Steg 1"/>
    <w:docVar w:name="stc3_dlg_cap¤step_¤&lt;new&gt;1¤Svenska" w:val="Steg 3"/>
    <w:docVar w:name="stc3_dlg_cap¤step_¤&lt;new&gt;2¤Svenska" w:val="Steg 2"/>
    <w:docVar w:name="stc3_dlg_desc¤note_¤&lt;new&gt;¤Svenska" w:val="Om dokumentet har diarienummer - sätt bock i rutan och skriv diarienumret i fältet."/>
    <w:docVar w:name="stc3_dlg_desc¤note_¤&lt;new&gt;1¤Svenska" w:val="Välj ett av alternativen. "/>
    <w:docVar w:name="stc3_dlg_desc¤note_¤&lt;new&gt;2¤Svenska" w:val="Om någon/några ska ha kopia på dokumentet - sätt bock i rutan och skriv namnen i fältet."/>
    <w:docVar w:name="stc3_dlg_desc¤note_¤&lt;new&gt;3¤Svenska" w:val="Om bilagor ska bifogas dokumentet - sätt bock i rutan och skriv bilagornas namn i fältet."/>
    <w:docVar w:name="stc3_dlg_desc¤note_¤&lt;new&gt;4¤Svenska" w:val="Gå vidare till Steg 2!"/>
    <w:docVar w:name="stc3_dlg_desc¤note_¤&lt;new&gt;5¤Svenska" w:val="Gå vidare till Steg 3!"/>
    <w:docVar w:name="stc3_dlg_desc¤note_¤&lt;new&gt;6¤Svenska" w:val="Tryck på OK när du är klar!"/>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okumentnamn"/>
    <w:docVar w:name="stc3_dlg_element¤01¤01¤01¤05" w:val="ds_¤Mottagare"/>
    <w:docVar w:name="stc3_dlg_element¤01¤01¤02" w:val="frame_¤&lt;new&gt;1"/>
    <w:docVar w:name="stc3_dlg_element¤01¤01¤02¤01" w:val="oa_¤Dnr"/>
    <w:docVar w:name="stc3_dlg_element¤01¤01¤02¤02" w:val="ds_¤Dnr"/>
    <w:docVar w:name="stc3_dlg_element¤01¤01¤02¤03" w:val="note_¤&lt;new&gt;"/>
    <w:docVar w:name="stc3_dlg_element¤01¤01¤03" w:val="frame_¤&lt;new&gt;2"/>
    <w:docVar w:name="stc3_dlg_element¤01¤01¤03¤01" w:val="ds_¤Ärendemening"/>
    <w:docVar w:name="stc3_dlg_element¤01¤01¤03¤02" w:val="ds_¤Hälsningsfraser"/>
    <w:docVar w:name="stc3_dlg_element¤01¤01¤03¤03" w:val="note_¤&lt;new&gt;4"/>
    <w:docVar w:name="stc3_dlg_element¤01¤02" w:val="step_¤&lt;new&gt;2"/>
    <w:docVar w:name="stc3_dlg_element¤01¤02¤01" w:val="frame_¤&lt;new&gt;3"/>
    <w:docVar w:name="stc3_dlg_element¤01¤02¤01¤01" w:val="note_¤&lt;new&gt;1"/>
    <w:docVar w:name="stc3_dlg_element¤01¤02¤01¤02" w:val="oa_¤Endast_din_egen_underskrift"/>
    <w:docVar w:name="stc3_dlg_element¤01¤02¤01¤03" w:val="oa_¤Beslutande"/>
    <w:docVar w:name="stc3_dlg_element¤01¤02¤01¤04" w:val="ds_¤Beslutande"/>
    <w:docVar w:name="stc3_dlg_element¤01¤02¤01¤05" w:val="ds_¤Beslutandes_titel"/>
    <w:docVar w:name="stc3_dlg_element¤01¤02¤01¤06" w:val="note_¤&lt;new&gt;5"/>
    <w:docVar w:name="stc3_dlg_element¤01¤03" w:val="step_¤&lt;new&gt;1"/>
    <w:docVar w:name="stc3_dlg_element¤01¤03¤01" w:val="frame_¤&lt;new&gt;4"/>
    <w:docVar w:name="stc3_dlg_element¤01¤03¤01¤01" w:val="oa_¤Kopia_till"/>
    <w:docVar w:name="stc3_dlg_element¤01¤03¤01¤02" w:val="ds_¤Kopia_till"/>
    <w:docVar w:name="stc3_dlg_element¤01¤03¤01¤03" w:val="note_¤&lt;new&gt;2"/>
    <w:docVar w:name="stc3_dlg_element¤01¤03¤02" w:val="frame_¤&lt;new&gt;5"/>
    <w:docVar w:name="stc3_dlg_element¤01¤03¤02¤01" w:val="oa_¤Bilagor"/>
    <w:docVar w:name="stc3_dlg_element¤01¤03¤02¤02" w:val="ds_¤Bilagor"/>
    <w:docVar w:name="stc3_dlg_element¤01¤03¤02¤03" w:val="note_¤&lt;new&gt;3"/>
    <w:docVar w:name="stc3_dlg_element¤01¤03¤03" w:val="frame_¤&lt;new&gt;6"/>
    <w:docVar w:name="stc3_dlg_element¤01¤03¤03¤01" w:val="note_¤&lt;new&gt;6"/>
    <w:docVar w:name="stc3_dlg_rowcount¤ds_¤Beslutande" w:val="1"/>
    <w:docVar w:name="stc3_dlg_rowcount¤ds_¤Beslutandes_titel" w:val="1"/>
    <w:docVar w:name="stc3_dlg_rowcount¤ds_¤Bilagor" w:val="6"/>
    <w:docVar w:name="stc3_dlg_rowcount¤ds_¤Dnr" w:val="1"/>
    <w:docVar w:name="stc3_dlg_rowcount¤ds_¤Kopia_till" w:val="5"/>
    <w:docVar w:name="stc3_dlg_rowcount¤ds_¤Mottagare" w:val="5"/>
    <w:docVar w:name="stc3_dlg_rowcount¤ds_¤Ärendemening" w:val="1"/>
    <w:docVar w:name="stc3_dlg_show_dlg_descr¤dialog_¤TemplateDialog" w:val="False"/>
    <w:docVar w:name="stc3_dlg_show_step_descr¤dialog_¤TemplateDialog" w:val="False"/>
    <w:docVar w:name="stc3_dlg_type¤ds_¤Beslutande" w:val="1"/>
    <w:docVar w:name="stc3_dlg_type¤ds_¤Beslutandes_titel" w:val="1"/>
    <w:docVar w:name="stc3_dlg_type¤ds_¤Bilagor" w:val="1"/>
    <w:docVar w:name="stc3_dlg_type¤ds_¤Dnr" w:val="1"/>
    <w:docVar w:name="stc3_dlg_type¤ds_¤Dokumentdatum" w:val="6"/>
    <w:docVar w:name="stc3_dlg_type¤ds_¤Dokumentnamn" w:val="2"/>
    <w:docVar w:name="stc3_dlg_type¤ds_¤Hälsningsfraser" w:val="2"/>
    <w:docVar w:name="stc3_dlg_type¤ds_¤Kopia_till" w:val="1"/>
    <w:docVar w:name="stc3_dlg_type¤ds_¤Mottagare" w:val="1"/>
    <w:docVar w:name="stc3_dlg_type¤ds_¤Ärendemening" w:val="1"/>
    <w:docVar w:name="stc3_dlg_type¤note_¤&lt;new&gt;" w:val="7"/>
    <w:docVar w:name="stc3_dlg_type¤note_¤&lt;new&gt;1" w:val="7"/>
    <w:docVar w:name="stc3_dlg_type¤note_¤&lt;new&gt;2" w:val="7"/>
    <w:docVar w:name="stc3_dlg_type¤note_¤&lt;new&gt;3" w:val="7"/>
    <w:docVar w:name="stc3_dlg_type¤note_¤&lt;new&gt;4" w:val="7"/>
    <w:docVar w:name="stc3_dlg_type¤note_¤&lt;new&gt;5" w:val="7"/>
    <w:docVar w:name="stc3_dlg_type¤note_¤&lt;new&gt;6" w:val="7"/>
    <w:docVar w:name="stc3_dlg_type¤o1_¤Org1" w:val="9"/>
    <w:docVar w:name="stc3_dlg_type¤oa_¤Beslutande" w:val="5"/>
    <w:docVar w:name="stc3_dlg_type¤oa_¤Bilagor" w:val="4"/>
    <w:docVar w:name="stc3_dlg_type¤oa_¤Dnr" w:val="4"/>
    <w:docVar w:name="stc3_dlg_type¤oa_¤Endast_din_egen_underskrift" w:val="5"/>
    <w:docVar w:name="stc3_dlg_type¤oa_¤Kopia_till" w:val="4"/>
    <w:docVar w:name="stc3_dlg_type¤pr_¤Profile" w:val="10"/>
    <w:docVar w:name="stc3_DM" w:val="0"/>
  </w:docVars>
  <w:rsids>
    <w:rsidRoot w:val="0070748B"/>
    <w:rsid w:val="0004571B"/>
    <w:rsid w:val="00065399"/>
    <w:rsid w:val="00066203"/>
    <w:rsid w:val="00077282"/>
    <w:rsid w:val="00086D2A"/>
    <w:rsid w:val="000965C7"/>
    <w:rsid w:val="000B2071"/>
    <w:rsid w:val="000C6730"/>
    <w:rsid w:val="001074EB"/>
    <w:rsid w:val="001115B6"/>
    <w:rsid w:val="00144748"/>
    <w:rsid w:val="001479BA"/>
    <w:rsid w:val="00187677"/>
    <w:rsid w:val="00195A15"/>
    <w:rsid w:val="001A1EBA"/>
    <w:rsid w:val="001B07AD"/>
    <w:rsid w:val="001B5601"/>
    <w:rsid w:val="002073DD"/>
    <w:rsid w:val="00216505"/>
    <w:rsid w:val="00220CD8"/>
    <w:rsid w:val="00233038"/>
    <w:rsid w:val="002C3428"/>
    <w:rsid w:val="002C4296"/>
    <w:rsid w:val="002D26C3"/>
    <w:rsid w:val="002D4EC0"/>
    <w:rsid w:val="002E0A74"/>
    <w:rsid w:val="003154A0"/>
    <w:rsid w:val="003159B6"/>
    <w:rsid w:val="00317E61"/>
    <w:rsid w:val="00323AEC"/>
    <w:rsid w:val="0035425C"/>
    <w:rsid w:val="00366501"/>
    <w:rsid w:val="003B62C0"/>
    <w:rsid w:val="003C5C10"/>
    <w:rsid w:val="003F5500"/>
    <w:rsid w:val="00412F7D"/>
    <w:rsid w:val="00416E80"/>
    <w:rsid w:val="004226C6"/>
    <w:rsid w:val="00431C34"/>
    <w:rsid w:val="004433F0"/>
    <w:rsid w:val="00450506"/>
    <w:rsid w:val="00455D7F"/>
    <w:rsid w:val="00462698"/>
    <w:rsid w:val="00497F81"/>
    <w:rsid w:val="004B5369"/>
    <w:rsid w:val="004C0530"/>
    <w:rsid w:val="004C23F1"/>
    <w:rsid w:val="004E3CC7"/>
    <w:rsid w:val="005152A7"/>
    <w:rsid w:val="0055044A"/>
    <w:rsid w:val="00572F22"/>
    <w:rsid w:val="005A2A32"/>
    <w:rsid w:val="005B1D80"/>
    <w:rsid w:val="005D00CA"/>
    <w:rsid w:val="005F5EC9"/>
    <w:rsid w:val="005F7AB9"/>
    <w:rsid w:val="00617BAB"/>
    <w:rsid w:val="00661049"/>
    <w:rsid w:val="00661678"/>
    <w:rsid w:val="00664A4A"/>
    <w:rsid w:val="00680A5B"/>
    <w:rsid w:val="00693B6D"/>
    <w:rsid w:val="0070748B"/>
    <w:rsid w:val="00710FBE"/>
    <w:rsid w:val="00712D9E"/>
    <w:rsid w:val="00757231"/>
    <w:rsid w:val="007859BA"/>
    <w:rsid w:val="007A5693"/>
    <w:rsid w:val="007B0302"/>
    <w:rsid w:val="007D3C1A"/>
    <w:rsid w:val="007D5614"/>
    <w:rsid w:val="007F59FE"/>
    <w:rsid w:val="007F7831"/>
    <w:rsid w:val="00805D0F"/>
    <w:rsid w:val="00870EEC"/>
    <w:rsid w:val="0087324E"/>
    <w:rsid w:val="0089092A"/>
    <w:rsid w:val="008E0232"/>
    <w:rsid w:val="008F4E07"/>
    <w:rsid w:val="00915247"/>
    <w:rsid w:val="00944555"/>
    <w:rsid w:val="00966FF4"/>
    <w:rsid w:val="00975921"/>
    <w:rsid w:val="009826FE"/>
    <w:rsid w:val="009A455E"/>
    <w:rsid w:val="009A5A4A"/>
    <w:rsid w:val="009D509B"/>
    <w:rsid w:val="009F5652"/>
    <w:rsid w:val="00A00ED1"/>
    <w:rsid w:val="00A22D2E"/>
    <w:rsid w:val="00A27494"/>
    <w:rsid w:val="00A42D54"/>
    <w:rsid w:val="00A920FF"/>
    <w:rsid w:val="00AE6257"/>
    <w:rsid w:val="00B35126"/>
    <w:rsid w:val="00B42AF7"/>
    <w:rsid w:val="00B659CB"/>
    <w:rsid w:val="00B73220"/>
    <w:rsid w:val="00B73FF4"/>
    <w:rsid w:val="00B77019"/>
    <w:rsid w:val="00BA6741"/>
    <w:rsid w:val="00BD6BAB"/>
    <w:rsid w:val="00BE234C"/>
    <w:rsid w:val="00BE4D90"/>
    <w:rsid w:val="00BF5FEE"/>
    <w:rsid w:val="00BF7777"/>
    <w:rsid w:val="00C136CE"/>
    <w:rsid w:val="00C272A3"/>
    <w:rsid w:val="00C760ED"/>
    <w:rsid w:val="00C76BDD"/>
    <w:rsid w:val="00C913D0"/>
    <w:rsid w:val="00CE7B86"/>
    <w:rsid w:val="00D00DC8"/>
    <w:rsid w:val="00D031FD"/>
    <w:rsid w:val="00D0474C"/>
    <w:rsid w:val="00D44D6B"/>
    <w:rsid w:val="00D750A5"/>
    <w:rsid w:val="00D8151B"/>
    <w:rsid w:val="00D827FA"/>
    <w:rsid w:val="00DB2E3A"/>
    <w:rsid w:val="00DD124A"/>
    <w:rsid w:val="00DD25B4"/>
    <w:rsid w:val="00E07C2B"/>
    <w:rsid w:val="00E10C2D"/>
    <w:rsid w:val="00E32A8C"/>
    <w:rsid w:val="00E90263"/>
    <w:rsid w:val="00EA1E47"/>
    <w:rsid w:val="00EB2F62"/>
    <w:rsid w:val="00EB6DE8"/>
    <w:rsid w:val="00EB75E5"/>
    <w:rsid w:val="00F059DF"/>
    <w:rsid w:val="00F10691"/>
    <w:rsid w:val="00F17D58"/>
    <w:rsid w:val="00F20C6E"/>
    <w:rsid w:val="00F40ADA"/>
    <w:rsid w:val="00FA4794"/>
    <w:rsid w:val="00FA58E1"/>
    <w:rsid w:val="00FB353D"/>
    <w:rsid w:val="00FB4B4B"/>
    <w:rsid w:val="00FB7B04"/>
    <w:rsid w:val="00FC2C8C"/>
    <w:rsid w:val="00FC3F59"/>
    <w:rsid w:val="00FD0AA1"/>
    <w:rsid w:val="00FD593E"/>
    <w:rsid w:val="00FE4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4F6A0408"/>
  <w15:chartTrackingRefBased/>
  <w15:docId w15:val="{D78D1112-81F7-4EEC-AACA-28A9AB3A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369"/>
    <w:rPr>
      <w:rFonts w:ascii="Garamond" w:hAnsi="Garamond"/>
      <w:sz w:val="24"/>
      <w:szCs w:val="24"/>
    </w:rPr>
  </w:style>
  <w:style w:type="paragraph" w:styleId="Rubrik1">
    <w:name w:val="heading 1"/>
    <w:basedOn w:val="Normal"/>
    <w:next w:val="Brdtext"/>
    <w:qFormat/>
    <w:rsid w:val="004B5369"/>
    <w:pPr>
      <w:keepNext/>
      <w:spacing w:before="240" w:after="240"/>
      <w:outlineLvl w:val="0"/>
    </w:pPr>
    <w:rPr>
      <w:rFonts w:ascii="Arial" w:hAnsi="Arial" w:cs="Arial"/>
      <w:b/>
      <w:bCs/>
      <w:kern w:val="32"/>
      <w:szCs w:val="32"/>
    </w:rPr>
  </w:style>
  <w:style w:type="paragraph" w:styleId="Rubrik2">
    <w:name w:val="heading 2"/>
    <w:basedOn w:val="Rubrik1"/>
    <w:next w:val="Brdtext"/>
    <w:qFormat/>
    <w:rsid w:val="004B5369"/>
    <w:pPr>
      <w:spacing w:after="60"/>
      <w:outlineLvl w:val="1"/>
    </w:pPr>
    <w:rPr>
      <w:bCs w:val="0"/>
      <w:iCs/>
      <w:sz w:val="20"/>
      <w:szCs w:val="28"/>
    </w:rPr>
  </w:style>
  <w:style w:type="paragraph" w:styleId="Rubrik3">
    <w:name w:val="heading 3"/>
    <w:basedOn w:val="Rubrik2"/>
    <w:next w:val="Brdtext"/>
    <w:qFormat/>
    <w:rsid w:val="004B5369"/>
    <w:pPr>
      <w:spacing w:before="120"/>
      <w:outlineLvl w:val="2"/>
    </w:pPr>
    <w:rPr>
      <w:b w:val="0"/>
      <w:bCs/>
      <w:i/>
      <w:szCs w:val="26"/>
    </w:rPr>
  </w:style>
  <w:style w:type="character" w:default="1" w:styleId="Standardstycketeckensnitt">
    <w:name w:val="Default Paragraph Font"/>
    <w:semiHidden/>
    <w:rsid w:val="004B5369"/>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rsid w:val="004B5369"/>
  </w:style>
  <w:style w:type="paragraph" w:styleId="Sidhuvud">
    <w:name w:val="header"/>
    <w:basedOn w:val="Normal"/>
    <w:rsid w:val="004B5369"/>
    <w:pPr>
      <w:tabs>
        <w:tab w:val="center" w:pos="4536"/>
        <w:tab w:val="right" w:pos="9072"/>
      </w:tabs>
    </w:pPr>
    <w:rPr>
      <w:rFonts w:ascii="Arial" w:hAnsi="Arial"/>
      <w:sz w:val="20"/>
    </w:rPr>
  </w:style>
  <w:style w:type="paragraph" w:styleId="Sidfot">
    <w:name w:val="footer"/>
    <w:basedOn w:val="Normal"/>
    <w:link w:val="SidfotChar"/>
    <w:rsid w:val="004B5369"/>
    <w:pPr>
      <w:tabs>
        <w:tab w:val="center" w:pos="4536"/>
        <w:tab w:val="right" w:pos="9072"/>
      </w:tabs>
    </w:pPr>
    <w:rPr>
      <w:rFonts w:ascii="Arial" w:hAnsi="Arial"/>
      <w:sz w:val="14"/>
    </w:rPr>
  </w:style>
  <w:style w:type="paragraph" w:customStyle="1" w:styleId="Ledtext">
    <w:name w:val="Ledtext"/>
    <w:basedOn w:val="Normal"/>
    <w:rsid w:val="00FC3F59"/>
    <w:rPr>
      <w:rFonts w:ascii="ITCFranklinGothic LT Book" w:hAnsi="ITCFranklinGothic LT Book"/>
      <w:sz w:val="16"/>
    </w:rPr>
  </w:style>
  <w:style w:type="paragraph" w:styleId="Brdtext">
    <w:name w:val="Body Text"/>
    <w:basedOn w:val="Normal"/>
    <w:rsid w:val="004B5369"/>
    <w:pPr>
      <w:spacing w:after="120"/>
    </w:pPr>
  </w:style>
  <w:style w:type="character" w:styleId="Sidnummer">
    <w:name w:val="page number"/>
    <w:rsid w:val="004B5369"/>
    <w:rPr>
      <w:rFonts w:ascii="Arial" w:hAnsi="Arial"/>
      <w:sz w:val="20"/>
    </w:rPr>
  </w:style>
  <w:style w:type="paragraph" w:customStyle="1" w:styleId="Dokumentnamn">
    <w:name w:val="Dokumentnamn"/>
    <w:basedOn w:val="Normal"/>
    <w:next w:val="Normal"/>
    <w:semiHidden/>
    <w:rsid w:val="00FC2C8C"/>
    <w:pPr>
      <w:spacing w:before="360"/>
    </w:pPr>
    <w:rPr>
      <w:rFonts w:ascii="Arial" w:hAnsi="Arial"/>
      <w:color w:val="7B7D7B"/>
      <w:sz w:val="28"/>
      <w:szCs w:val="20"/>
    </w:rPr>
  </w:style>
  <w:style w:type="paragraph" w:customStyle="1" w:styleId="Adressat">
    <w:name w:val="Adressat"/>
    <w:basedOn w:val="Normal"/>
    <w:rsid w:val="004B5369"/>
    <w:rPr>
      <w:rFonts w:ascii="Arial" w:hAnsi="Arial"/>
      <w:sz w:val="20"/>
    </w:rPr>
  </w:style>
  <w:style w:type="character" w:styleId="Hyperlnk">
    <w:name w:val="Hyperlink"/>
    <w:rsid w:val="004B5369"/>
    <w:rPr>
      <w:color w:val="0000FF"/>
      <w:u w:val="single"/>
    </w:rPr>
  </w:style>
  <w:style w:type="paragraph" w:styleId="Punktlista">
    <w:name w:val="List Bullet"/>
    <w:basedOn w:val="Brdtext"/>
    <w:rsid w:val="004B5369"/>
    <w:pPr>
      <w:numPr>
        <w:numId w:val="6"/>
      </w:numPr>
    </w:pPr>
  </w:style>
  <w:style w:type="paragraph" w:styleId="Numreradlista">
    <w:name w:val="List Number"/>
    <w:basedOn w:val="Brdtext"/>
    <w:rsid w:val="004B5369"/>
    <w:pPr>
      <w:numPr>
        <w:numId w:val="1"/>
      </w:numPr>
    </w:pPr>
  </w:style>
  <w:style w:type="table" w:customStyle="1" w:styleId="Tabellformat">
    <w:name w:val="Tabellformat"/>
    <w:basedOn w:val="Normaltabell"/>
    <w:rsid w:val="004B53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rdtext"/>
    <w:next w:val="Brdtext"/>
    <w:rsid w:val="004B5369"/>
    <w:pPr>
      <w:numPr>
        <w:numId w:val="11"/>
      </w:numPr>
      <w:ind w:left="357" w:hanging="357"/>
    </w:pPr>
  </w:style>
  <w:style w:type="paragraph" w:customStyle="1" w:styleId="Tabellrubrik">
    <w:name w:val="Tabellrubrik"/>
    <w:rsid w:val="004B5369"/>
    <w:rPr>
      <w:rFonts w:ascii="Arial" w:hAnsi="Arial"/>
      <w:b/>
      <w:szCs w:val="24"/>
    </w:rPr>
  </w:style>
  <w:style w:type="paragraph" w:customStyle="1" w:styleId="Tabelltext">
    <w:name w:val="Tabelltext"/>
    <w:basedOn w:val="Tabellrubrik"/>
    <w:rsid w:val="004B5369"/>
    <w:rPr>
      <w:b w:val="0"/>
    </w:rPr>
  </w:style>
  <w:style w:type="paragraph" w:customStyle="1" w:styleId="Hlsningsfras">
    <w:name w:val="Hälsningsfras"/>
    <w:basedOn w:val="Brdtext"/>
    <w:next w:val="Brdtext"/>
    <w:rsid w:val="004B5369"/>
    <w:pPr>
      <w:spacing w:before="360" w:after="600"/>
    </w:pPr>
    <w:rPr>
      <w:rFonts w:ascii="Arial" w:hAnsi="Arial"/>
      <w:b/>
      <w:sz w:val="20"/>
    </w:rPr>
  </w:style>
  <w:style w:type="character" w:customStyle="1" w:styleId="SidfotChar">
    <w:name w:val="Sidfot Char"/>
    <w:link w:val="Sidfot"/>
    <w:rsid w:val="00323AEC"/>
    <w:rPr>
      <w:rFonts w:ascii="Arial" w:hAnsi="Arial"/>
      <w:sz w:val="14"/>
      <w:szCs w:val="24"/>
    </w:rPr>
  </w:style>
  <w:style w:type="paragraph" w:styleId="Innehll1">
    <w:name w:val="toc 1"/>
    <w:basedOn w:val="Normal"/>
    <w:next w:val="Normal"/>
    <w:autoRedefine/>
    <w:semiHidden/>
    <w:rsid w:val="004B5369"/>
  </w:style>
  <w:style w:type="paragraph" w:styleId="Innehll2">
    <w:name w:val="toc 2"/>
    <w:basedOn w:val="Normal"/>
    <w:next w:val="Normal"/>
    <w:autoRedefine/>
    <w:semiHidden/>
    <w:rsid w:val="004B5369"/>
  </w:style>
  <w:style w:type="paragraph" w:styleId="Innehll3">
    <w:name w:val="toc 3"/>
    <w:basedOn w:val="Normal"/>
    <w:next w:val="Normal"/>
    <w:autoRedefine/>
    <w:semiHidden/>
    <w:rsid w:val="004B5369"/>
    <w:pPr>
      <w:tabs>
        <w:tab w:val="right" w:leader="dot" w:pos="7757"/>
      </w:tabs>
    </w:pPr>
  </w:style>
  <w:style w:type="paragraph" w:styleId="Avslutandetext">
    <w:name w:val="Closing"/>
    <w:basedOn w:val="Normal"/>
    <w:rsid w:val="004B5369"/>
    <w:rPr>
      <w:rFonts w:ascii="Arial" w:hAnsi="Arial"/>
      <w:sz w:val="20"/>
    </w:rPr>
  </w:style>
  <w:style w:type="table" w:customStyle="1" w:styleId="TableNormal">
    <w:name w:val="Table Normal"/>
    <w:uiPriority w:val="2"/>
    <w:semiHidden/>
    <w:unhideWhenUsed/>
    <w:qFormat/>
    <w:rsid w:val="0070748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748B"/>
    <w:pPr>
      <w:widowControl w:val="0"/>
      <w:autoSpaceDE w:val="0"/>
      <w:autoSpaceDN w:val="0"/>
      <w:spacing w:before="20"/>
      <w:ind w:left="333"/>
    </w:pPr>
    <w:rPr>
      <w:rFonts w:ascii="ITCFranklinGothic LT Book" w:eastAsia="ITCFranklinGothic LT Book" w:hAnsi="ITCFranklinGothic LT Book" w:cs="ITCFranklinGothic LT Book"/>
      <w:sz w:val="22"/>
      <w:szCs w:val="22"/>
      <w:lang w:val="en-US" w:eastAsia="en-US"/>
    </w:rPr>
  </w:style>
  <w:style w:type="character" w:customStyle="1" w:styleId="sitevisionmetadataplaceholder">
    <w:name w:val="sitevision_metadata_placeholder"/>
    <w:rsid w:val="0070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4359">
      <w:bodyDiv w:val="1"/>
      <w:marLeft w:val="0"/>
      <w:marRight w:val="0"/>
      <w:marTop w:val="0"/>
      <w:marBottom w:val="0"/>
      <w:divBdr>
        <w:top w:val="none" w:sz="0" w:space="0" w:color="auto"/>
        <w:left w:val="none" w:sz="0" w:space="0" w:color="auto"/>
        <w:bottom w:val="none" w:sz="0" w:space="0" w:color="auto"/>
        <w:right w:val="none" w:sz="0" w:space="0" w:color="auto"/>
      </w:divBdr>
    </w:div>
    <w:div w:id="13088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u-f4.ad.skolverket.se\mallar$\Mallar,%20Brev%20Beslut%20PM\Brev%20beslut%20etc.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beslut etc</Template>
  <TotalTime>11</TotalTime>
  <Pages>1</Pages>
  <Words>189</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Ärendemening</vt:lpstr>
    </vt:vector>
  </TitlesOfParts>
  <Company>Skolverket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Ärendemening</dc:title>
  <dc:subject/>
  <dc:creator>Seija Eriksson</dc:creator>
  <cp:keywords/>
  <cp:lastModifiedBy>Seija Eriksson</cp:lastModifiedBy>
  <cp:revision>1</cp:revision>
  <dcterms:created xsi:type="dcterms:W3CDTF">2019-08-12T11:34:00Z</dcterms:created>
  <dcterms:modified xsi:type="dcterms:W3CDTF">2019-08-12T11:46:00Z</dcterms:modified>
</cp:coreProperties>
</file>