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3AEC" w14:textId="198FAA55" w:rsidR="00387A70" w:rsidRDefault="001F3D7C" w:rsidP="001F3D7C">
      <w:pPr>
        <w:pStyle w:val="Rubrik1"/>
      </w:pPr>
      <w:r w:rsidRPr="001F3D7C">
        <w:t xml:space="preserve">Kartläggning för kvalitativ </w:t>
      </w:r>
      <w:r w:rsidR="004A1BE7">
        <w:t xml:space="preserve">undervisning i </w:t>
      </w:r>
      <w:r w:rsidRPr="001F3D7C">
        <w:t>sv</w:t>
      </w:r>
      <w:r w:rsidR="0025294C">
        <w:t>enska som andraspråk</w:t>
      </w:r>
    </w:p>
    <w:p w14:paraId="62387F3C" w14:textId="77777777" w:rsidR="0025294C" w:rsidRDefault="0025294C" w:rsidP="003479B9">
      <w:r>
        <w:t>Använd tabellen nedan för att ange antal elever per årskurs som kan vara i behov undervisning i ämnet svenska som andraspråk. Ange också antal elever på ungefärlig nivå i andrapsråksutveckling enligt de olika stegen i Skolverkets bedömningsstöd Bygga svenska.</w:t>
      </w:r>
    </w:p>
    <w:p w14:paraId="47BAD2C1" w14:textId="2D8BE743" w:rsidR="0025294C" w:rsidRDefault="003479B9" w:rsidP="003479B9">
      <w:r>
        <w:t>Tänk på att fylla i en tabell för varje årskurs (förskoleklass till åk 9) som är aktuell på er skola</w:t>
      </w:r>
      <w:r w:rsidR="0025294C">
        <w:t>. Kopiera tabellen och klistra in på nytt. En under respektive årskurs.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1161"/>
        <w:gridCol w:w="304"/>
        <w:gridCol w:w="494"/>
        <w:gridCol w:w="743"/>
        <w:gridCol w:w="743"/>
        <w:gridCol w:w="906"/>
        <w:gridCol w:w="906"/>
      </w:tblGrid>
      <w:tr w:rsidR="00C31A8C" w14:paraId="7A843E51" w14:textId="77777777" w:rsidTr="00CC7C8A">
        <w:tc>
          <w:tcPr>
            <w:tcW w:w="7246" w:type="dxa"/>
            <w:gridSpan w:val="8"/>
          </w:tcPr>
          <w:p w14:paraId="06CCD140" w14:textId="3C91DF11" w:rsidR="00C31A8C" w:rsidRDefault="0025294C" w:rsidP="00C31A8C">
            <w:pPr>
              <w:pStyle w:val="Rubrik2"/>
              <w:outlineLvl w:val="1"/>
            </w:pPr>
            <w:permStart w:id="1246657939" w:edGrp="everyone"/>
            <w:r>
              <w:t xml:space="preserve">Kartläggning för (skriv </w:t>
            </w:r>
            <w:r w:rsidR="00411FB2">
              <w:t xml:space="preserve">årskurs </w:t>
            </w:r>
            <w:r>
              <w:t>här)</w:t>
            </w:r>
          </w:p>
        </w:tc>
      </w:tr>
      <w:tr w:rsidR="00C31A8C" w14:paraId="38122A24" w14:textId="77777777" w:rsidTr="00CC7C8A">
        <w:tc>
          <w:tcPr>
            <w:tcW w:w="3454" w:type="dxa"/>
            <w:gridSpan w:val="3"/>
          </w:tcPr>
          <w:p w14:paraId="09F42842" w14:textId="1F5A02BB" w:rsidR="00C31A8C" w:rsidRPr="00C31A8C" w:rsidRDefault="00C31A8C" w:rsidP="003479B9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>Totalt antal elever</w:t>
            </w:r>
          </w:p>
        </w:tc>
        <w:sdt>
          <w:sdtPr>
            <w:id w:val="867574753"/>
            <w:placeholder>
              <w:docPart w:val="FEDE3A28C7574E8F8B57490D2198E132"/>
            </w:placeholder>
            <w:showingPlcHdr/>
          </w:sdtPr>
          <w:sdtEndPr/>
          <w:sdtContent>
            <w:tc>
              <w:tcPr>
                <w:tcW w:w="3792" w:type="dxa"/>
                <w:gridSpan w:val="5"/>
              </w:tcPr>
              <w:p w14:paraId="76B926CB" w14:textId="226BC35C" w:rsidR="00C31A8C" w:rsidRDefault="00C31A8C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31A8C" w14:paraId="1B311A91" w14:textId="77777777" w:rsidTr="00CC7C8A">
        <w:tc>
          <w:tcPr>
            <w:tcW w:w="3454" w:type="dxa"/>
            <w:gridSpan w:val="3"/>
          </w:tcPr>
          <w:p w14:paraId="2BE76C3D" w14:textId="766DC1F3" w:rsidR="00C31A8C" w:rsidRPr="00C31A8C" w:rsidRDefault="00C31A8C" w:rsidP="003479B9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 xml:space="preserve">Antal elever som kan vara i behov av </w:t>
            </w:r>
            <w:proofErr w:type="spellStart"/>
            <w:r w:rsidRPr="00C31A8C">
              <w:rPr>
                <w:b/>
                <w:bCs/>
              </w:rPr>
              <w:t>sva</w:t>
            </w:r>
            <w:proofErr w:type="spellEnd"/>
            <w:r w:rsidRPr="00C31A8C">
              <w:rPr>
                <w:b/>
                <w:bCs/>
              </w:rPr>
              <w:t xml:space="preserve"> i åk</w:t>
            </w:r>
          </w:p>
        </w:tc>
        <w:sdt>
          <w:sdtPr>
            <w:id w:val="387152318"/>
            <w:placeholder>
              <w:docPart w:val="98BD46F530ED4876992D52AB035432D7"/>
            </w:placeholder>
            <w:showingPlcHdr/>
          </w:sdtPr>
          <w:sdtEndPr/>
          <w:sdtContent>
            <w:tc>
              <w:tcPr>
                <w:tcW w:w="3792" w:type="dxa"/>
                <w:gridSpan w:val="5"/>
              </w:tcPr>
              <w:p w14:paraId="68302CBC" w14:textId="605BF3BE" w:rsidR="00C31A8C" w:rsidRDefault="00C31A8C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31A8C" w14:paraId="55D5D274" w14:textId="77777777" w:rsidTr="00CC7C8A">
        <w:tc>
          <w:tcPr>
            <w:tcW w:w="1989" w:type="dxa"/>
          </w:tcPr>
          <w:p w14:paraId="09D2CEDF" w14:textId="273CBCD9" w:rsidR="00C31A8C" w:rsidRPr="00C31A8C" w:rsidRDefault="00C31A8C" w:rsidP="003479B9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>Ungefärlig nivå i andraspråksutvecklingen enligt de olika stegen i Bygga svenska.</w:t>
            </w:r>
          </w:p>
        </w:tc>
        <w:tc>
          <w:tcPr>
            <w:tcW w:w="1161" w:type="dxa"/>
          </w:tcPr>
          <w:p w14:paraId="7756F1A3" w14:textId="26174C45" w:rsidR="00C31A8C" w:rsidRPr="00C31A8C" w:rsidRDefault="00C31A8C" w:rsidP="003479B9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>Grund-läggande läs- och skrivförmåga (åk 4–9)</w:t>
            </w:r>
          </w:p>
        </w:tc>
        <w:tc>
          <w:tcPr>
            <w:tcW w:w="798" w:type="dxa"/>
            <w:gridSpan w:val="2"/>
          </w:tcPr>
          <w:p w14:paraId="29D72220" w14:textId="77777777" w:rsidR="00C31A8C" w:rsidRPr="00C31A8C" w:rsidRDefault="00C31A8C" w:rsidP="00C31A8C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>Steg 1</w:t>
            </w:r>
          </w:p>
          <w:p w14:paraId="5D80F5FF" w14:textId="3D44E337" w:rsidR="00C31A8C" w:rsidRPr="00C31A8C" w:rsidRDefault="00C31A8C" w:rsidP="00C31A8C">
            <w:r w:rsidRPr="00C31A8C">
              <w:rPr>
                <w:b/>
                <w:bCs/>
              </w:rPr>
              <w:t>Ny i språket</w:t>
            </w:r>
          </w:p>
        </w:tc>
        <w:tc>
          <w:tcPr>
            <w:tcW w:w="743" w:type="dxa"/>
          </w:tcPr>
          <w:p w14:paraId="35C79B96" w14:textId="77777777" w:rsidR="00C31A8C" w:rsidRPr="00C31A8C" w:rsidRDefault="00C31A8C" w:rsidP="00C31A8C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>Steg 2</w:t>
            </w:r>
          </w:p>
          <w:p w14:paraId="376A142D" w14:textId="45A8ACB2" w:rsidR="00C31A8C" w:rsidRDefault="00C31A8C" w:rsidP="00C31A8C">
            <w:r w:rsidRPr="00C31A8C">
              <w:rPr>
                <w:b/>
                <w:bCs/>
              </w:rPr>
              <w:t>På väg i språket</w:t>
            </w:r>
          </w:p>
        </w:tc>
        <w:tc>
          <w:tcPr>
            <w:tcW w:w="743" w:type="dxa"/>
          </w:tcPr>
          <w:p w14:paraId="52FC211A" w14:textId="77777777" w:rsidR="00C31A8C" w:rsidRPr="00C31A8C" w:rsidRDefault="00C31A8C" w:rsidP="00C31A8C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>Steg 3</w:t>
            </w:r>
          </w:p>
          <w:p w14:paraId="7B94C255" w14:textId="2D8ECCD8" w:rsidR="00C31A8C" w:rsidRDefault="00C31A8C" w:rsidP="00C31A8C">
            <w:r w:rsidRPr="00C31A8C">
              <w:rPr>
                <w:b/>
                <w:bCs/>
              </w:rPr>
              <w:t>Vidare i språket</w:t>
            </w:r>
          </w:p>
        </w:tc>
        <w:tc>
          <w:tcPr>
            <w:tcW w:w="906" w:type="dxa"/>
          </w:tcPr>
          <w:p w14:paraId="35625680" w14:textId="77777777" w:rsidR="00C31A8C" w:rsidRPr="00C31A8C" w:rsidRDefault="00C31A8C" w:rsidP="00C31A8C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>Steg 4</w:t>
            </w:r>
          </w:p>
          <w:p w14:paraId="14F03BBB" w14:textId="189D4AD6" w:rsidR="00C31A8C" w:rsidRDefault="00C31A8C" w:rsidP="00C31A8C">
            <w:r w:rsidRPr="00C31A8C">
              <w:rPr>
                <w:b/>
                <w:bCs/>
              </w:rPr>
              <w:t>På väg mot ett avancerat språk</w:t>
            </w:r>
          </w:p>
        </w:tc>
        <w:tc>
          <w:tcPr>
            <w:tcW w:w="906" w:type="dxa"/>
          </w:tcPr>
          <w:p w14:paraId="71DC95E3" w14:textId="77777777" w:rsidR="00C31A8C" w:rsidRPr="00C31A8C" w:rsidRDefault="00C31A8C" w:rsidP="00C31A8C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>Steg 5</w:t>
            </w:r>
          </w:p>
          <w:p w14:paraId="5F302A5B" w14:textId="366F2AC3" w:rsidR="00C31A8C" w:rsidRDefault="00C31A8C" w:rsidP="00C31A8C">
            <w:r w:rsidRPr="00C31A8C">
              <w:rPr>
                <w:b/>
                <w:bCs/>
              </w:rPr>
              <w:t>Med ett avancerat språk</w:t>
            </w:r>
          </w:p>
        </w:tc>
      </w:tr>
      <w:tr w:rsidR="00C31A8C" w14:paraId="51362C4E" w14:textId="77777777" w:rsidTr="00CC7C8A">
        <w:tc>
          <w:tcPr>
            <w:tcW w:w="1989" w:type="dxa"/>
          </w:tcPr>
          <w:p w14:paraId="06F78D7A" w14:textId="1E8D4B9E" w:rsidR="00C31A8C" w:rsidRPr="00C31A8C" w:rsidRDefault="00C31A8C" w:rsidP="003479B9">
            <w:pPr>
              <w:rPr>
                <w:b/>
                <w:bCs/>
              </w:rPr>
            </w:pPr>
            <w:r w:rsidRPr="00C31A8C">
              <w:rPr>
                <w:b/>
                <w:bCs/>
              </w:rPr>
              <w:t>Ange antal elever på varje steg.</w:t>
            </w:r>
          </w:p>
        </w:tc>
        <w:sdt>
          <w:sdtPr>
            <w:id w:val="1477800351"/>
            <w:placeholder>
              <w:docPart w:val="C226A274FFB3488CBBDF040DB6AEBB8B"/>
            </w:placeholder>
            <w:showingPlcHdr/>
          </w:sdtPr>
          <w:sdtEndPr/>
          <w:sdtContent>
            <w:tc>
              <w:tcPr>
                <w:tcW w:w="1161" w:type="dxa"/>
              </w:tcPr>
              <w:p w14:paraId="61FB32EC" w14:textId="1DBB21AC" w:rsidR="00C31A8C" w:rsidRDefault="00C31A8C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440415964"/>
            <w:placeholder>
              <w:docPart w:val="8CE19C2BB3F64BA4AEC4927F4B9CA279"/>
            </w:placeholder>
            <w:showingPlcHdr/>
          </w:sdtPr>
          <w:sdtEndPr/>
          <w:sdtContent>
            <w:tc>
              <w:tcPr>
                <w:tcW w:w="798" w:type="dxa"/>
                <w:gridSpan w:val="2"/>
              </w:tcPr>
              <w:p w14:paraId="7CDD6B03" w14:textId="2825B24D" w:rsidR="00C31A8C" w:rsidRDefault="00C31A8C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34290642"/>
            <w:placeholder>
              <w:docPart w:val="BDBF981A798140E0AC1089413F2B25DD"/>
            </w:placeholder>
            <w:showingPlcHdr/>
          </w:sdtPr>
          <w:sdtEndPr/>
          <w:sdtContent>
            <w:tc>
              <w:tcPr>
                <w:tcW w:w="743" w:type="dxa"/>
              </w:tcPr>
              <w:p w14:paraId="555F45C7" w14:textId="1D5173AF" w:rsidR="00C31A8C" w:rsidRDefault="00C31A8C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702708320"/>
            <w:placeholder>
              <w:docPart w:val="CD40C154F20D4C18981FF8D7A287BE3C"/>
            </w:placeholder>
            <w:showingPlcHdr/>
          </w:sdtPr>
          <w:sdtEndPr/>
          <w:sdtContent>
            <w:tc>
              <w:tcPr>
                <w:tcW w:w="743" w:type="dxa"/>
              </w:tcPr>
              <w:p w14:paraId="4304CE84" w14:textId="5358DF4A" w:rsidR="00C31A8C" w:rsidRDefault="00C31A8C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8898041"/>
            <w:placeholder>
              <w:docPart w:val="06B3B8BE241A4910B2EABEFF07E7BF43"/>
            </w:placeholder>
            <w:showingPlcHdr/>
          </w:sdtPr>
          <w:sdtEndPr/>
          <w:sdtContent>
            <w:tc>
              <w:tcPr>
                <w:tcW w:w="906" w:type="dxa"/>
              </w:tcPr>
              <w:p w14:paraId="2A737505" w14:textId="5E5B6EC5" w:rsidR="00C31A8C" w:rsidRDefault="00C31A8C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621144187"/>
            <w:placeholder>
              <w:docPart w:val="36B2C43F0D8C4B6880C677600D8E0CE7"/>
            </w:placeholder>
            <w:showingPlcHdr/>
          </w:sdtPr>
          <w:sdtEndPr/>
          <w:sdtContent>
            <w:tc>
              <w:tcPr>
                <w:tcW w:w="906" w:type="dxa"/>
              </w:tcPr>
              <w:p w14:paraId="2A5D1D34" w14:textId="256E4B83" w:rsidR="00C31A8C" w:rsidRDefault="00C31A8C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4096909" w14:textId="77777777" w:rsidR="002847F7" w:rsidRDefault="002847F7" w:rsidP="003479B9"/>
    <w:p w14:paraId="623EDFEC" w14:textId="01F80DB4" w:rsidR="002847F7" w:rsidRDefault="0016522E" w:rsidP="003479B9">
      <w:sdt>
        <w:sdtPr>
          <w:id w:val="446053375"/>
          <w:placeholder>
            <w:docPart w:val="96F06F6A3E8B4463B2AB7C413B5A2385"/>
          </w:placeholder>
          <w:showingPlcHdr/>
        </w:sdtPr>
        <w:sdtEndPr/>
        <w:sdtContent>
          <w:r w:rsidR="002847F7" w:rsidRPr="004174A5">
            <w:rPr>
              <w:rStyle w:val="Platshllartext"/>
            </w:rPr>
            <w:t>Kl</w:t>
          </w:r>
          <w:r w:rsidR="002847F7">
            <w:rPr>
              <w:rStyle w:val="Platshllartext"/>
            </w:rPr>
            <w:t>istra in respektive tabell för respektive årskurs här</w:t>
          </w:r>
        </w:sdtContent>
      </w:sdt>
    </w:p>
    <w:permEnd w:id="1246657939"/>
    <w:p w14:paraId="087979C4" w14:textId="77777777" w:rsidR="000D162D" w:rsidRDefault="000D162D">
      <w:pPr>
        <w:rPr>
          <w:rFonts w:asciiTheme="majorHAnsi" w:eastAsiaTheme="majorEastAsia" w:hAnsiTheme="majorHAnsi" w:cstheme="majorBidi"/>
          <w:b/>
          <w:sz w:val="28"/>
          <w:szCs w:val="26"/>
        </w:rPr>
      </w:pPr>
      <w:r>
        <w:br w:type="page"/>
      </w:r>
    </w:p>
    <w:p w14:paraId="2432699D" w14:textId="3B7812E4" w:rsidR="00CC7C8A" w:rsidRDefault="00CC7C8A" w:rsidP="00CC7C8A">
      <w:pPr>
        <w:pStyle w:val="Rubrik2"/>
      </w:pPr>
      <w:r>
        <w:lastRenderedPageBreak/>
        <w:t>Lärarresurser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297"/>
      </w:tblGrid>
      <w:tr w:rsidR="00CC7C8A" w14:paraId="726DC2DD" w14:textId="77777777" w:rsidTr="00AE5ED8">
        <w:tc>
          <w:tcPr>
            <w:tcW w:w="3114" w:type="dxa"/>
          </w:tcPr>
          <w:p w14:paraId="01EFAE0C" w14:textId="77777777" w:rsidR="00CC7C8A" w:rsidRDefault="00CC7C8A" w:rsidP="003479B9"/>
        </w:tc>
        <w:tc>
          <w:tcPr>
            <w:tcW w:w="1417" w:type="dxa"/>
          </w:tcPr>
          <w:p w14:paraId="62F4AAAB" w14:textId="2ACAB50C" w:rsidR="00CC7C8A" w:rsidRPr="005F4A5E" w:rsidRDefault="00CC7C8A" w:rsidP="003479B9">
            <w:r w:rsidRPr="005F4A5E">
              <w:t>Åk 1–3</w:t>
            </w:r>
          </w:p>
        </w:tc>
        <w:tc>
          <w:tcPr>
            <w:tcW w:w="1418" w:type="dxa"/>
          </w:tcPr>
          <w:p w14:paraId="5F4457AF" w14:textId="446A1C18" w:rsidR="00CC7C8A" w:rsidRPr="005F4A5E" w:rsidRDefault="00CC7C8A" w:rsidP="003479B9">
            <w:r w:rsidRPr="005F4A5E">
              <w:t>Åk 4–6</w:t>
            </w:r>
          </w:p>
        </w:tc>
        <w:tc>
          <w:tcPr>
            <w:tcW w:w="1297" w:type="dxa"/>
          </w:tcPr>
          <w:p w14:paraId="5BE4C531" w14:textId="2EFB7A4A" w:rsidR="00CC7C8A" w:rsidRPr="005F4A5E" w:rsidRDefault="00CC7C8A" w:rsidP="003479B9">
            <w:r w:rsidRPr="005F4A5E">
              <w:t>Åk 7–9</w:t>
            </w:r>
          </w:p>
        </w:tc>
      </w:tr>
      <w:tr w:rsidR="00CC7C8A" w14:paraId="2229F998" w14:textId="77777777" w:rsidTr="00AE5ED8">
        <w:tc>
          <w:tcPr>
            <w:tcW w:w="3114" w:type="dxa"/>
          </w:tcPr>
          <w:p w14:paraId="77D97EDC" w14:textId="1088123E" w:rsidR="00CC7C8A" w:rsidRPr="00CC7C8A" w:rsidRDefault="00CC7C8A" w:rsidP="003479B9">
            <w:pPr>
              <w:rPr>
                <w:b/>
                <w:bCs/>
              </w:rPr>
            </w:pPr>
            <w:r w:rsidRPr="00CC7C8A">
              <w:rPr>
                <w:b/>
                <w:bCs/>
              </w:rPr>
              <w:t>Hur många lärare undervisar i svenska som andraspråk?</w:t>
            </w:r>
          </w:p>
        </w:tc>
        <w:sdt>
          <w:sdtPr>
            <w:id w:val="-20406674"/>
            <w:placeholder>
              <w:docPart w:val="DefaultPlaceholder_-1854013440"/>
            </w:placeholder>
            <w:showingPlcHdr/>
          </w:sdtPr>
          <w:sdtEndPr/>
          <w:sdtContent>
            <w:permStart w:id="1913730057" w:edGrp="everyone" w:displacedByCustomXml="prev"/>
            <w:tc>
              <w:tcPr>
                <w:tcW w:w="1417" w:type="dxa"/>
              </w:tcPr>
              <w:p w14:paraId="6DE4B162" w14:textId="1E763320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1913730057" w:displacedByCustomXml="next"/>
          </w:sdtContent>
        </w:sdt>
        <w:sdt>
          <w:sdtPr>
            <w:id w:val="1395163019"/>
            <w:placeholder>
              <w:docPart w:val="DefaultPlaceholder_-1854013440"/>
            </w:placeholder>
            <w:showingPlcHdr/>
          </w:sdtPr>
          <w:sdtEndPr/>
          <w:sdtContent>
            <w:permStart w:id="1624392553" w:edGrp="everyone" w:displacedByCustomXml="prev"/>
            <w:tc>
              <w:tcPr>
                <w:tcW w:w="1418" w:type="dxa"/>
              </w:tcPr>
              <w:p w14:paraId="7975F95B" w14:textId="2DBD8B15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1624392553" w:displacedByCustomXml="next"/>
          </w:sdtContent>
        </w:sdt>
        <w:sdt>
          <w:sdtPr>
            <w:id w:val="-1387322109"/>
            <w:placeholder>
              <w:docPart w:val="DefaultPlaceholder_-1854013440"/>
            </w:placeholder>
            <w:showingPlcHdr/>
          </w:sdtPr>
          <w:sdtEndPr/>
          <w:sdtContent>
            <w:permStart w:id="301735294" w:edGrp="everyone" w:displacedByCustomXml="prev"/>
            <w:tc>
              <w:tcPr>
                <w:tcW w:w="1297" w:type="dxa"/>
              </w:tcPr>
              <w:p w14:paraId="3DEC0288" w14:textId="2257C0FF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301735294" w:displacedByCustomXml="next"/>
          </w:sdtContent>
        </w:sdt>
      </w:tr>
      <w:tr w:rsidR="00CC7C8A" w14:paraId="654B6CE7" w14:textId="77777777" w:rsidTr="00AE5ED8">
        <w:tc>
          <w:tcPr>
            <w:tcW w:w="3114" w:type="dxa"/>
          </w:tcPr>
          <w:p w14:paraId="3F58FC0F" w14:textId="2F3C7957" w:rsidR="00CC7C8A" w:rsidRPr="00CC7C8A" w:rsidRDefault="00CC7C8A" w:rsidP="003479B9">
            <w:pPr>
              <w:rPr>
                <w:b/>
                <w:bCs/>
              </w:rPr>
            </w:pPr>
            <w:r w:rsidRPr="00CC7C8A">
              <w:rPr>
                <w:b/>
                <w:bCs/>
              </w:rPr>
              <w:t>Hur många av lärarna som undervisar i svenska som andraspråk har lärarlegitimation?</w:t>
            </w:r>
          </w:p>
        </w:tc>
        <w:sdt>
          <w:sdtPr>
            <w:id w:val="247852491"/>
            <w:placeholder>
              <w:docPart w:val="DefaultPlaceholder_-1854013440"/>
            </w:placeholder>
            <w:showingPlcHdr/>
          </w:sdtPr>
          <w:sdtEndPr/>
          <w:sdtContent>
            <w:permStart w:id="986001665" w:edGrp="everyone" w:displacedByCustomXml="prev"/>
            <w:tc>
              <w:tcPr>
                <w:tcW w:w="1417" w:type="dxa"/>
              </w:tcPr>
              <w:p w14:paraId="53CA9BFF" w14:textId="6F61F8C6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986001665" w:displacedByCustomXml="next"/>
          </w:sdtContent>
        </w:sdt>
        <w:sdt>
          <w:sdtPr>
            <w:id w:val="1881048936"/>
            <w:placeholder>
              <w:docPart w:val="DefaultPlaceholder_-1854013440"/>
            </w:placeholder>
            <w:showingPlcHdr/>
          </w:sdtPr>
          <w:sdtEndPr/>
          <w:sdtContent>
            <w:permStart w:id="1580820178" w:edGrp="everyone" w:displacedByCustomXml="prev"/>
            <w:tc>
              <w:tcPr>
                <w:tcW w:w="1418" w:type="dxa"/>
              </w:tcPr>
              <w:p w14:paraId="1ECF6998" w14:textId="00DF9D85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1580820178" w:displacedByCustomXml="next"/>
          </w:sdtContent>
        </w:sdt>
        <w:sdt>
          <w:sdtPr>
            <w:id w:val="1777437959"/>
            <w:placeholder>
              <w:docPart w:val="DefaultPlaceholder_-1854013440"/>
            </w:placeholder>
            <w:showingPlcHdr/>
          </w:sdtPr>
          <w:sdtEndPr/>
          <w:sdtContent>
            <w:permStart w:id="1764982147" w:edGrp="everyone" w:displacedByCustomXml="prev"/>
            <w:tc>
              <w:tcPr>
                <w:tcW w:w="1297" w:type="dxa"/>
              </w:tcPr>
              <w:p w14:paraId="1612AB89" w14:textId="5AE748A3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1764982147" w:displacedByCustomXml="next"/>
          </w:sdtContent>
        </w:sdt>
      </w:tr>
      <w:tr w:rsidR="00CC7C8A" w14:paraId="3BADD908" w14:textId="77777777" w:rsidTr="00AE5ED8">
        <w:tc>
          <w:tcPr>
            <w:tcW w:w="3114" w:type="dxa"/>
          </w:tcPr>
          <w:p w14:paraId="199DB45C" w14:textId="0560B0CC" w:rsidR="00CC7C8A" w:rsidRPr="00CC7C8A" w:rsidRDefault="00CC7C8A" w:rsidP="003479B9">
            <w:pPr>
              <w:rPr>
                <w:b/>
                <w:bCs/>
              </w:rPr>
            </w:pPr>
            <w:r w:rsidRPr="00CC7C8A">
              <w:rPr>
                <w:b/>
                <w:bCs/>
              </w:rPr>
              <w:t>Hur många av lärarna som undervisar i sva är utbildade och behöriga i svenska som andraspråk för årskursen de undervisar?</w:t>
            </w:r>
          </w:p>
        </w:tc>
        <w:sdt>
          <w:sdtPr>
            <w:id w:val="1543404206"/>
            <w:placeholder>
              <w:docPart w:val="DefaultPlaceholder_-1854013440"/>
            </w:placeholder>
            <w:showingPlcHdr/>
          </w:sdtPr>
          <w:sdtEndPr/>
          <w:sdtContent>
            <w:permStart w:id="811272413" w:edGrp="everyone" w:displacedByCustomXml="prev"/>
            <w:tc>
              <w:tcPr>
                <w:tcW w:w="1417" w:type="dxa"/>
              </w:tcPr>
              <w:p w14:paraId="521CEA1D" w14:textId="686FA7C9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811272413" w:displacedByCustomXml="next"/>
          </w:sdtContent>
        </w:sdt>
        <w:sdt>
          <w:sdtPr>
            <w:id w:val="-1907982093"/>
            <w:placeholder>
              <w:docPart w:val="DefaultPlaceholder_-1854013440"/>
            </w:placeholder>
            <w:showingPlcHdr/>
          </w:sdtPr>
          <w:sdtEndPr/>
          <w:sdtContent>
            <w:permStart w:id="1010784987" w:edGrp="everyone" w:displacedByCustomXml="prev"/>
            <w:tc>
              <w:tcPr>
                <w:tcW w:w="1418" w:type="dxa"/>
              </w:tcPr>
              <w:p w14:paraId="3A4E3952" w14:textId="2888AB7C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1010784987" w:displacedByCustomXml="next"/>
          </w:sdtContent>
        </w:sdt>
        <w:sdt>
          <w:sdtPr>
            <w:id w:val="-723140929"/>
            <w:placeholder>
              <w:docPart w:val="DefaultPlaceholder_-1854013440"/>
            </w:placeholder>
            <w:showingPlcHdr/>
          </w:sdtPr>
          <w:sdtEndPr/>
          <w:sdtContent>
            <w:permStart w:id="1933538514" w:edGrp="everyone" w:displacedByCustomXml="prev"/>
            <w:tc>
              <w:tcPr>
                <w:tcW w:w="1297" w:type="dxa"/>
              </w:tcPr>
              <w:p w14:paraId="65F9D002" w14:textId="08350466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1933538514" w:displacedByCustomXml="next"/>
          </w:sdtContent>
        </w:sdt>
      </w:tr>
      <w:tr w:rsidR="00CC7C8A" w14:paraId="2E8EAE35" w14:textId="77777777" w:rsidTr="00AE5ED8">
        <w:tc>
          <w:tcPr>
            <w:tcW w:w="3114" w:type="dxa"/>
          </w:tcPr>
          <w:p w14:paraId="176BEEDC" w14:textId="73B73F47" w:rsidR="00CC7C8A" w:rsidRPr="00CC7C8A" w:rsidRDefault="00CC7C8A" w:rsidP="003479B9">
            <w:pPr>
              <w:rPr>
                <w:b/>
                <w:bCs/>
              </w:rPr>
            </w:pPr>
            <w:r w:rsidRPr="00CC7C8A">
              <w:rPr>
                <w:b/>
                <w:bCs/>
              </w:rPr>
              <w:t>Hur många av lärarna har dubbel behörighet i svenska och svenska som andraspråk?</w:t>
            </w:r>
          </w:p>
        </w:tc>
        <w:permStart w:id="616106228" w:edGrp="everyone" w:displacedByCustomXml="next"/>
        <w:sdt>
          <w:sdtPr>
            <w:id w:val="353156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2B7376E" w14:textId="0AB398B5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permEnd w:id="616106228" w:displacedByCustomXml="prev"/>
        <w:sdt>
          <w:sdtPr>
            <w:id w:val="258263014"/>
            <w:placeholder>
              <w:docPart w:val="DefaultPlaceholder_-1854013440"/>
            </w:placeholder>
            <w:showingPlcHdr/>
          </w:sdtPr>
          <w:sdtEndPr/>
          <w:sdtContent>
            <w:permStart w:id="1496845601" w:edGrp="everyone" w:displacedByCustomXml="prev"/>
            <w:tc>
              <w:tcPr>
                <w:tcW w:w="1418" w:type="dxa"/>
              </w:tcPr>
              <w:p w14:paraId="69D631B4" w14:textId="129AC4F4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1496845601" w:displacedByCustomXml="next"/>
          </w:sdtContent>
        </w:sdt>
        <w:permStart w:id="1348930395" w:edGrp="everyone" w:displacedByCustomXml="next"/>
        <w:sdt>
          <w:sdtPr>
            <w:id w:val="-1914535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7" w:type="dxa"/>
              </w:tcPr>
              <w:p w14:paraId="593DAFD0" w14:textId="6EA8E3D8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permEnd w:id="1348930395" w:displacedByCustomXml="prev"/>
      </w:tr>
      <w:tr w:rsidR="00CC7C8A" w14:paraId="388ABE23" w14:textId="77777777" w:rsidTr="00AE5ED8">
        <w:tc>
          <w:tcPr>
            <w:tcW w:w="3114" w:type="dxa"/>
          </w:tcPr>
          <w:p w14:paraId="32BDF375" w14:textId="3701212A" w:rsidR="00CC7C8A" w:rsidRPr="00CC7C8A" w:rsidRDefault="00CC7C8A" w:rsidP="003479B9">
            <w:pPr>
              <w:rPr>
                <w:b/>
                <w:bCs/>
              </w:rPr>
            </w:pPr>
            <w:r w:rsidRPr="00CC7C8A">
              <w:rPr>
                <w:b/>
                <w:bCs/>
              </w:rPr>
              <w:t>Hur många av lärarna som undervisar i svenska som andraspråk i åk 4–9 har kompetens i grundläggande läs- och skrivundervisning?</w:t>
            </w:r>
          </w:p>
        </w:tc>
        <w:permStart w:id="664486920" w:edGrp="everyone" w:displacedByCustomXml="next"/>
        <w:sdt>
          <w:sdtPr>
            <w:id w:val="-2132477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C319EEE" w14:textId="37DA5639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permEnd w:id="664486920" w:displacedByCustomXml="prev"/>
        <w:sdt>
          <w:sdtPr>
            <w:id w:val="-1890633511"/>
            <w:placeholder>
              <w:docPart w:val="DefaultPlaceholder_-1854013440"/>
            </w:placeholder>
            <w:showingPlcHdr/>
          </w:sdtPr>
          <w:sdtEndPr/>
          <w:sdtContent>
            <w:permStart w:id="1879246286" w:edGrp="everyone" w:displacedByCustomXml="prev"/>
            <w:tc>
              <w:tcPr>
                <w:tcW w:w="1418" w:type="dxa"/>
              </w:tcPr>
              <w:p w14:paraId="56AAD89E" w14:textId="1A21053E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1879246286" w:displacedByCustomXml="next"/>
          </w:sdtContent>
        </w:sdt>
        <w:permStart w:id="287141388" w:edGrp="everyone" w:displacedByCustomXml="next"/>
        <w:sdt>
          <w:sdtPr>
            <w:id w:val="-2080279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7" w:type="dxa"/>
              </w:tcPr>
              <w:p w14:paraId="7344FC2A" w14:textId="4A4631FA" w:rsidR="00CC7C8A" w:rsidRDefault="00CC7C8A" w:rsidP="003479B9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permEnd w:id="287141388" w:displacedByCustomXml="prev"/>
      </w:tr>
    </w:tbl>
    <w:p w14:paraId="028369D8" w14:textId="691BC2C3" w:rsidR="002847F7" w:rsidRDefault="002847F7" w:rsidP="003479B9"/>
    <w:p w14:paraId="557168A4" w14:textId="77777777" w:rsidR="000D162D" w:rsidRDefault="000D162D">
      <w:pPr>
        <w:rPr>
          <w:rFonts w:asciiTheme="majorHAnsi" w:eastAsiaTheme="majorEastAsia" w:hAnsiTheme="majorHAnsi" w:cstheme="majorBidi"/>
          <w:b/>
          <w:sz w:val="28"/>
          <w:szCs w:val="26"/>
        </w:rPr>
      </w:pPr>
      <w:r>
        <w:br w:type="page"/>
      </w:r>
    </w:p>
    <w:p w14:paraId="690B9CF0" w14:textId="37410BE0" w:rsidR="000D162D" w:rsidRDefault="000D162D" w:rsidP="000D162D">
      <w:pPr>
        <w:pStyle w:val="Rubrik2"/>
      </w:pPr>
      <w:r w:rsidRPr="000D162D">
        <w:lastRenderedPageBreak/>
        <w:t>Utifrån tabellen ovan</w:t>
      </w:r>
      <w:r>
        <w:t>:</w:t>
      </w:r>
    </w:p>
    <w:p w14:paraId="245B8765" w14:textId="4ECC5E04" w:rsidR="000D162D" w:rsidRDefault="000D162D" w:rsidP="000D162D">
      <w:pPr>
        <w:pStyle w:val="Rubrik3"/>
      </w:pPr>
      <w:r>
        <w:t>Kompetens och behörighet gällande svenska som andraspråk</w:t>
      </w:r>
    </w:p>
    <w:p w14:paraId="6665F94B" w14:textId="7AA8CFB3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Hur synliggörs rektorernas behov av sva-kompetens i huvudmannens systematiska kvalitetsarbete?</w:t>
      </w:r>
    </w:p>
    <w:sdt>
      <w:sdtPr>
        <w:id w:val="710386753"/>
        <w:placeholder>
          <w:docPart w:val="DefaultPlaceholder_-1854013440"/>
        </w:placeholder>
        <w:showingPlcHdr/>
      </w:sdtPr>
      <w:sdtEndPr/>
      <w:sdtContent>
        <w:permStart w:id="2069836912" w:edGrp="everyone" w:displacedByCustomXml="prev"/>
        <w:p w14:paraId="3934F6F2" w14:textId="50439415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2069836912" w:displacedByCustomXml="next"/>
      </w:sdtContent>
    </w:sdt>
    <w:p w14:paraId="711996A6" w14:textId="4B94B767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Utifrån tabellen - ser kompetens och behörighet olika ut i olika årskurser/stadier? På vilket sätt?</w:t>
      </w:r>
    </w:p>
    <w:sdt>
      <w:sdtPr>
        <w:id w:val="-561331775"/>
        <w:placeholder>
          <w:docPart w:val="DefaultPlaceholder_-1854013440"/>
        </w:placeholder>
        <w:showingPlcHdr/>
      </w:sdtPr>
      <w:sdtEndPr/>
      <w:sdtContent>
        <w:permStart w:id="1244345739" w:edGrp="everyone" w:displacedByCustomXml="prev"/>
        <w:p w14:paraId="234CD917" w14:textId="3176C62C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1244345739" w:displacedByCustomXml="next"/>
      </w:sdtContent>
    </w:sdt>
    <w:p w14:paraId="7DB5476D" w14:textId="75F81371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Hur påverkar detta skolans val av organisationsmodell för undervisning i svenska och sv</w:t>
      </w:r>
      <w:r w:rsidR="00B624EC">
        <w:rPr>
          <w:b/>
          <w:bCs/>
        </w:rPr>
        <w:t>enska som andraspråk</w:t>
      </w:r>
      <w:r w:rsidRPr="000D162D">
        <w:rPr>
          <w:b/>
          <w:bCs/>
        </w:rPr>
        <w:t>?</w:t>
      </w:r>
    </w:p>
    <w:sdt>
      <w:sdtPr>
        <w:id w:val="-1987695896"/>
        <w:placeholder>
          <w:docPart w:val="DefaultPlaceholder_-1854013440"/>
        </w:placeholder>
        <w:showingPlcHdr/>
      </w:sdtPr>
      <w:sdtEndPr/>
      <w:sdtContent>
        <w:permStart w:id="878388464" w:edGrp="everyone" w:displacedByCustomXml="prev"/>
        <w:p w14:paraId="1418D756" w14:textId="32288F10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878388464" w:displacedByCustomXml="next"/>
      </w:sdtContent>
    </w:sdt>
    <w:p w14:paraId="2E821ACF" w14:textId="59053619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Ser det olika ut på olika skolor?</w:t>
      </w:r>
    </w:p>
    <w:sdt>
      <w:sdtPr>
        <w:id w:val="-864756085"/>
        <w:placeholder>
          <w:docPart w:val="DefaultPlaceholder_-1854013440"/>
        </w:placeholder>
        <w:showingPlcHdr/>
      </w:sdtPr>
      <w:sdtEndPr/>
      <w:sdtContent>
        <w:permStart w:id="867191647" w:edGrp="everyone" w:displacedByCustomXml="prev"/>
        <w:p w14:paraId="37F93C64" w14:textId="75870570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867191647" w:displacedByCustomXml="next"/>
      </w:sdtContent>
    </w:sdt>
    <w:p w14:paraId="504B3491" w14:textId="57E8910C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Hur påverkar detta elevernas resultat och måluppfyllelse?</w:t>
      </w:r>
    </w:p>
    <w:sdt>
      <w:sdtPr>
        <w:id w:val="-40211881"/>
        <w:placeholder>
          <w:docPart w:val="DefaultPlaceholder_-1854013440"/>
        </w:placeholder>
        <w:showingPlcHdr/>
      </w:sdtPr>
      <w:sdtEndPr/>
      <w:sdtContent>
        <w:permStart w:id="848177132" w:edGrp="everyone" w:displacedByCustomXml="prev"/>
        <w:p w14:paraId="101160D7" w14:textId="6EDD0044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848177132" w:displacedByCustomXml="next"/>
      </w:sdtContent>
    </w:sdt>
    <w:p w14:paraId="26BA378A" w14:textId="2F601436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Hur påverkar det lärarnas möjlighet att planera och genomföra undervisning?</w:t>
      </w:r>
    </w:p>
    <w:sdt>
      <w:sdtPr>
        <w:id w:val="-808623094"/>
        <w:placeholder>
          <w:docPart w:val="DefaultPlaceholder_-1854013440"/>
        </w:placeholder>
        <w:showingPlcHdr/>
      </w:sdtPr>
      <w:sdtEndPr/>
      <w:sdtContent>
        <w:permStart w:id="504574058" w:edGrp="everyone" w:displacedByCustomXml="prev"/>
        <w:p w14:paraId="13F4177D" w14:textId="7AC8345D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504574058" w:displacedByCustomXml="next"/>
      </w:sdtContent>
    </w:sdt>
    <w:p w14:paraId="2EA6A5A4" w14:textId="77777777" w:rsidR="000D162D" w:rsidRDefault="000D162D" w:rsidP="000D162D">
      <w:pPr>
        <w:pStyle w:val="Rubrik3"/>
      </w:pPr>
      <w:r>
        <w:t>Om behörighet saknas</w:t>
      </w:r>
    </w:p>
    <w:p w14:paraId="4A2D3F8C" w14:textId="56CB4B8B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Hur många legitimerade lärare undervisar i sva utan sva-utbildning? Vilka ämnen har dessa lärare behörighet i? I vilka årskurser, och hur många elever, undervisar dessa lärare?</w:t>
      </w:r>
    </w:p>
    <w:sdt>
      <w:sdtPr>
        <w:id w:val="-2025236877"/>
        <w:placeholder>
          <w:docPart w:val="DefaultPlaceholder_-1854013440"/>
        </w:placeholder>
        <w:showingPlcHdr/>
      </w:sdtPr>
      <w:sdtEndPr/>
      <w:sdtContent>
        <w:permStart w:id="2110618882" w:edGrp="everyone" w:displacedByCustomXml="prev"/>
        <w:p w14:paraId="501DFDD2" w14:textId="61B15509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2110618882" w:displacedByCustomXml="next"/>
      </w:sdtContent>
    </w:sdt>
    <w:p w14:paraId="44EBB5D3" w14:textId="6B18379F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Hur många lärare utan lärarlegitimation undervisar i sva? I vilka årskurser, och hur många elever, undervisar dessa lärare?</w:t>
      </w:r>
    </w:p>
    <w:sdt>
      <w:sdtPr>
        <w:id w:val="1824852897"/>
        <w:placeholder>
          <w:docPart w:val="DefaultPlaceholder_-1854013440"/>
        </w:placeholder>
        <w:showingPlcHdr/>
      </w:sdtPr>
      <w:sdtEndPr/>
      <w:sdtContent>
        <w:permStart w:id="773154783" w:edGrp="everyone" w:displacedByCustomXml="prev"/>
        <w:p w14:paraId="1B1ACA8C" w14:textId="35085BFA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773154783" w:displacedByCustomXml="next"/>
      </w:sdtContent>
    </w:sdt>
    <w:p w14:paraId="21AB42EF" w14:textId="1CBD45A9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 xml:space="preserve">Hur påverkar detta elevernas resultat och måluppfyllelse? </w:t>
      </w:r>
    </w:p>
    <w:sdt>
      <w:sdtPr>
        <w:id w:val="-602887075"/>
        <w:placeholder>
          <w:docPart w:val="DefaultPlaceholder_-1854013440"/>
        </w:placeholder>
        <w:showingPlcHdr/>
      </w:sdtPr>
      <w:sdtEndPr/>
      <w:sdtContent>
        <w:permStart w:id="2102530909" w:edGrp="everyone" w:displacedByCustomXml="prev"/>
        <w:p w14:paraId="242634F2" w14:textId="61B73A3A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2102530909" w:displacedByCustomXml="next"/>
      </w:sdtContent>
    </w:sdt>
    <w:p w14:paraId="6D8DDD5A" w14:textId="4D41A8D3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Hur påverkar det lärarnas möjlighet att planera och genomföra undervisning?</w:t>
      </w:r>
    </w:p>
    <w:sdt>
      <w:sdtPr>
        <w:id w:val="1092203117"/>
        <w:placeholder>
          <w:docPart w:val="DefaultPlaceholder_-1854013440"/>
        </w:placeholder>
        <w:showingPlcHdr/>
      </w:sdtPr>
      <w:sdtEndPr/>
      <w:sdtContent>
        <w:permStart w:id="1160775398" w:edGrp="everyone" w:displacedByCustomXml="prev"/>
        <w:p w14:paraId="6AF673C0" w14:textId="29A9038F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1160775398" w:displacedByCustomXml="next"/>
      </w:sdtContent>
    </w:sdt>
    <w:p w14:paraId="42E5AC7B" w14:textId="77777777" w:rsidR="000D162D" w:rsidRDefault="000D162D" w:rsidP="000D162D">
      <w:pPr>
        <w:pStyle w:val="Rubrik3"/>
      </w:pPr>
      <w:r>
        <w:lastRenderedPageBreak/>
        <w:t>Utöka behörighet i svenska som andraspråk</w:t>
      </w:r>
    </w:p>
    <w:p w14:paraId="0016BD2F" w14:textId="5770E44F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 xml:space="preserve">Om kompetensen i svenska som andraspråk inte motsvarar behovet av sva-undervisning, på vilket sätt kan då personella resurser fördelas på det mest effektiva sättet? </w:t>
      </w:r>
    </w:p>
    <w:sdt>
      <w:sdtPr>
        <w:id w:val="1874256890"/>
        <w:placeholder>
          <w:docPart w:val="DefaultPlaceholder_-1854013440"/>
        </w:placeholder>
        <w:showingPlcHdr/>
      </w:sdtPr>
      <w:sdtEndPr/>
      <w:sdtContent>
        <w:permStart w:id="189661370" w:edGrp="everyone" w:displacedByCustomXml="prev"/>
        <w:p w14:paraId="20F39F24" w14:textId="325F5ADC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189661370" w:displacedByCustomXml="next"/>
      </w:sdtContent>
    </w:sdt>
    <w:p w14:paraId="03646708" w14:textId="0F2D8AF5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 xml:space="preserve">Vilka planer finns gällande kompetensförsörjning i svenska som andraspråk på lång sikt? </w:t>
      </w:r>
    </w:p>
    <w:sdt>
      <w:sdtPr>
        <w:id w:val="-446620086"/>
        <w:placeholder>
          <w:docPart w:val="DefaultPlaceholder_-1854013440"/>
        </w:placeholder>
        <w:showingPlcHdr/>
      </w:sdtPr>
      <w:sdtEndPr/>
      <w:sdtContent>
        <w:permStart w:id="202200386" w:edGrp="everyone" w:displacedByCustomXml="prev"/>
        <w:p w14:paraId="61389518" w14:textId="226A6545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202200386" w:displacedByCustomXml="next"/>
      </w:sdtContent>
    </w:sdt>
    <w:p w14:paraId="3DD13ECD" w14:textId="66BBC1C2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 xml:space="preserve">På vilket sätt kan lärare uppmuntras att läsa in sva-behörighet via till exempel Lärarlyftet? </w:t>
      </w:r>
    </w:p>
    <w:sdt>
      <w:sdtPr>
        <w:id w:val="649331946"/>
        <w:placeholder>
          <w:docPart w:val="DefaultPlaceholder_-1854013440"/>
        </w:placeholder>
        <w:showingPlcHdr/>
      </w:sdtPr>
      <w:sdtEndPr/>
      <w:sdtContent>
        <w:permStart w:id="1838874896" w:edGrp="everyone" w:displacedByCustomXml="prev"/>
        <w:p w14:paraId="4C052A6F" w14:textId="6CF0F9A0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1838874896" w:displacedByCustomXml="next"/>
      </w:sdtContent>
    </w:sdt>
    <w:p w14:paraId="1F631C01" w14:textId="73A555DA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 xml:space="preserve">Hur kan huvudmannen ta ett ökat ansvar för att fortbilda redan anställda svensklärare att bli behöriga i sva? </w:t>
      </w:r>
    </w:p>
    <w:sdt>
      <w:sdtPr>
        <w:id w:val="1203138934"/>
        <w:placeholder>
          <w:docPart w:val="DefaultPlaceholder_-1854013440"/>
        </w:placeholder>
        <w:showingPlcHdr/>
      </w:sdtPr>
      <w:sdtEndPr/>
      <w:sdtContent>
        <w:permStart w:id="144775756" w:edGrp="everyone" w:displacedByCustomXml="prev"/>
        <w:p w14:paraId="28DB7E2A" w14:textId="09C70695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144775756" w:displacedByCustomXml="next"/>
      </w:sdtContent>
    </w:sdt>
    <w:p w14:paraId="38361859" w14:textId="335443C4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 xml:space="preserve">Hur kan rekryteringen av sva-lärare förbättras? </w:t>
      </w:r>
    </w:p>
    <w:sdt>
      <w:sdtPr>
        <w:id w:val="-1366757616"/>
        <w:placeholder>
          <w:docPart w:val="DefaultPlaceholder_-1854013440"/>
        </w:placeholder>
        <w:showingPlcHdr/>
      </w:sdtPr>
      <w:sdtEndPr/>
      <w:sdtContent>
        <w:permStart w:id="320751700" w:edGrp="everyone" w:displacedByCustomXml="prev"/>
        <w:p w14:paraId="42B8948A" w14:textId="56732894" w:rsid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320751700" w:displacedByCustomXml="next"/>
      </w:sdtContent>
    </w:sdt>
    <w:p w14:paraId="5B71252E" w14:textId="1AE88AF6" w:rsidR="000D162D" w:rsidRPr="000D162D" w:rsidRDefault="000D162D" w:rsidP="000D162D">
      <w:pPr>
        <w:rPr>
          <w:b/>
          <w:bCs/>
        </w:rPr>
      </w:pPr>
      <w:r w:rsidRPr="000D162D">
        <w:rPr>
          <w:b/>
          <w:bCs/>
        </w:rPr>
        <w:t>På vilket sätt kan lärartjänster i svenska som andraspråk göras mer attraktiva?</w:t>
      </w:r>
    </w:p>
    <w:sdt>
      <w:sdtPr>
        <w:id w:val="-1345782936"/>
        <w:placeholder>
          <w:docPart w:val="DefaultPlaceholder_-1854013440"/>
        </w:placeholder>
        <w:showingPlcHdr/>
      </w:sdtPr>
      <w:sdtEndPr/>
      <w:sdtContent>
        <w:permStart w:id="463213352" w:edGrp="everyone" w:displacedByCustomXml="prev"/>
        <w:p w14:paraId="6627C6FF" w14:textId="11B774CF" w:rsidR="000D162D" w:rsidRPr="000D162D" w:rsidRDefault="000D162D" w:rsidP="000D162D">
          <w:r w:rsidRPr="004174A5">
            <w:rPr>
              <w:rStyle w:val="Platshllartext"/>
            </w:rPr>
            <w:t>Klicka eller tryck här för att ange text.</w:t>
          </w:r>
        </w:p>
        <w:permEnd w:id="463213352" w:displacedByCustomXml="next"/>
      </w:sdtContent>
    </w:sdt>
    <w:p w14:paraId="713835A7" w14:textId="77777777" w:rsidR="003E27AB" w:rsidRDefault="003E27AB">
      <w:pPr>
        <w:rPr>
          <w:rFonts w:asciiTheme="majorHAnsi" w:eastAsiaTheme="majorEastAsia" w:hAnsiTheme="majorHAnsi" w:cstheme="majorBidi"/>
          <w:b/>
          <w:sz w:val="28"/>
          <w:szCs w:val="26"/>
        </w:rPr>
      </w:pPr>
      <w:r>
        <w:br w:type="page"/>
      </w:r>
    </w:p>
    <w:p w14:paraId="56350DD3" w14:textId="7BE73DBB" w:rsidR="003E27AB" w:rsidRDefault="003E27AB" w:rsidP="003E27AB">
      <w:pPr>
        <w:pStyle w:val="Rubrik2"/>
      </w:pPr>
      <w:r>
        <w:lastRenderedPageBreak/>
        <w:t xml:space="preserve">Organisation av undervisning i svenska och sva </w:t>
      </w:r>
    </w:p>
    <w:p w14:paraId="4C602F65" w14:textId="77777777" w:rsidR="003E27AB" w:rsidRDefault="003E27AB" w:rsidP="003E27AB">
      <w:r>
        <w:t xml:space="preserve">Utgå gärna ifrån exemplet i artikel 3. </w:t>
      </w:r>
    </w:p>
    <w:p w14:paraId="6F28C5AC" w14:textId="71B90F7A" w:rsidR="000D162D" w:rsidRDefault="003E27AB" w:rsidP="003E27AB">
      <w:r>
        <w:t>Vår organisation av undervisning i svenska och sva i relation till elevernas olika steg i andraspråksutvecklingen: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15"/>
        <w:gridCol w:w="2415"/>
        <w:gridCol w:w="2416"/>
      </w:tblGrid>
      <w:tr w:rsidR="003E27AB" w14:paraId="624E044D" w14:textId="77777777" w:rsidTr="003E27AB">
        <w:tc>
          <w:tcPr>
            <w:tcW w:w="2415" w:type="dxa"/>
          </w:tcPr>
          <w:p w14:paraId="2C920A67" w14:textId="77777777" w:rsidR="003E27AB" w:rsidRPr="00B05E2C" w:rsidRDefault="003E27AB" w:rsidP="003E27AB">
            <w:pPr>
              <w:rPr>
                <w:b/>
                <w:bCs/>
              </w:rPr>
            </w:pPr>
            <w:r w:rsidRPr="00B05E2C">
              <w:rPr>
                <w:b/>
                <w:bCs/>
              </w:rPr>
              <w:t xml:space="preserve">Grundläggande läs och skriv </w:t>
            </w:r>
            <w:r w:rsidRPr="00B624EC">
              <w:t>för elever med kort eller ingen tidigare skolbakgrund</w:t>
            </w:r>
          </w:p>
          <w:p w14:paraId="79A5D2D4" w14:textId="77777777" w:rsidR="003E27AB" w:rsidRPr="00B05E2C" w:rsidRDefault="003E27AB" w:rsidP="003E27AB">
            <w:pPr>
              <w:rPr>
                <w:b/>
                <w:bCs/>
              </w:rPr>
            </w:pPr>
          </w:p>
          <w:p w14:paraId="3A5D2557" w14:textId="49FC5554" w:rsidR="003E27AB" w:rsidRDefault="003E27AB" w:rsidP="003E27AB">
            <w:pPr>
              <w:rPr>
                <w:b/>
                <w:bCs/>
              </w:rPr>
            </w:pPr>
            <w:r w:rsidRPr="00B05E2C">
              <w:rPr>
                <w:b/>
                <w:bCs/>
              </w:rPr>
              <w:t xml:space="preserve">Steg 1: </w:t>
            </w:r>
            <w:r w:rsidRPr="00B624EC">
              <w:t>Ny i språket</w:t>
            </w:r>
          </w:p>
          <w:p w14:paraId="70625267" w14:textId="77777777" w:rsidR="00B05E2C" w:rsidRPr="00B05E2C" w:rsidRDefault="00B05E2C" w:rsidP="003E27AB">
            <w:pPr>
              <w:rPr>
                <w:b/>
                <w:bCs/>
              </w:rPr>
            </w:pPr>
          </w:p>
          <w:p w14:paraId="3CA63C69" w14:textId="226E41CA" w:rsidR="003E27AB" w:rsidRDefault="003E27AB" w:rsidP="003E27AB">
            <w:r w:rsidRPr="00B05E2C">
              <w:rPr>
                <w:b/>
                <w:bCs/>
              </w:rPr>
              <w:t xml:space="preserve">Steg 2: </w:t>
            </w:r>
            <w:r w:rsidRPr="00B624EC">
              <w:t>På väg i språket</w:t>
            </w:r>
          </w:p>
        </w:tc>
        <w:tc>
          <w:tcPr>
            <w:tcW w:w="2415" w:type="dxa"/>
          </w:tcPr>
          <w:p w14:paraId="5AC66DDA" w14:textId="74A2A078" w:rsidR="003E27AB" w:rsidRDefault="003E27AB" w:rsidP="003E27AB">
            <w:pPr>
              <w:rPr>
                <w:b/>
                <w:bCs/>
              </w:rPr>
            </w:pPr>
            <w:r w:rsidRPr="00B05E2C">
              <w:rPr>
                <w:b/>
                <w:bCs/>
              </w:rPr>
              <w:t xml:space="preserve">Steg 3: </w:t>
            </w:r>
            <w:r w:rsidRPr="00B624EC">
              <w:t>Vidare i språket</w:t>
            </w:r>
          </w:p>
          <w:p w14:paraId="1DF31E7F" w14:textId="77777777" w:rsidR="00B05E2C" w:rsidRPr="00B05E2C" w:rsidRDefault="00B05E2C" w:rsidP="003E27AB">
            <w:pPr>
              <w:rPr>
                <w:b/>
                <w:bCs/>
              </w:rPr>
            </w:pPr>
          </w:p>
          <w:p w14:paraId="50684FC6" w14:textId="09712FF2" w:rsidR="003E27AB" w:rsidRDefault="003E27AB" w:rsidP="003E27AB">
            <w:r w:rsidRPr="00B05E2C">
              <w:rPr>
                <w:b/>
                <w:bCs/>
              </w:rPr>
              <w:t xml:space="preserve">Steg 4: </w:t>
            </w:r>
            <w:r w:rsidRPr="00B624EC">
              <w:t>På väg mot ett avancerat språk</w:t>
            </w:r>
          </w:p>
        </w:tc>
        <w:tc>
          <w:tcPr>
            <w:tcW w:w="2416" w:type="dxa"/>
          </w:tcPr>
          <w:p w14:paraId="28771DE9" w14:textId="7960E1B5" w:rsidR="003E27AB" w:rsidRDefault="003E27AB" w:rsidP="003E27AB">
            <w:pPr>
              <w:rPr>
                <w:b/>
                <w:bCs/>
              </w:rPr>
            </w:pPr>
            <w:r w:rsidRPr="00B05E2C">
              <w:rPr>
                <w:b/>
                <w:bCs/>
              </w:rPr>
              <w:t xml:space="preserve">Steg 4: </w:t>
            </w:r>
            <w:r w:rsidRPr="00B624EC">
              <w:t>På väg mot ett avancerat språk</w:t>
            </w:r>
          </w:p>
          <w:p w14:paraId="14BFE846" w14:textId="77777777" w:rsidR="00B05E2C" w:rsidRPr="00B05E2C" w:rsidRDefault="00B05E2C" w:rsidP="003E27AB">
            <w:pPr>
              <w:rPr>
                <w:b/>
                <w:bCs/>
              </w:rPr>
            </w:pPr>
          </w:p>
          <w:p w14:paraId="4CC951A5" w14:textId="7CC32EC2" w:rsidR="003E27AB" w:rsidRDefault="003E27AB" w:rsidP="003E27AB">
            <w:r w:rsidRPr="00B05E2C">
              <w:rPr>
                <w:b/>
                <w:bCs/>
              </w:rPr>
              <w:t xml:space="preserve">Steg 5: </w:t>
            </w:r>
            <w:r w:rsidRPr="00B624EC">
              <w:t>Med ett avancerat språk</w:t>
            </w:r>
          </w:p>
        </w:tc>
      </w:tr>
      <w:tr w:rsidR="003E27AB" w14:paraId="38DAF453" w14:textId="77777777" w:rsidTr="003E27AB">
        <w:permStart w:id="1339455264" w:edGrp="everyone" w:displacedByCustomXml="next"/>
        <w:sdt>
          <w:sdtPr>
            <w:id w:val="2130968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6607E43F" w14:textId="7D929928" w:rsidR="003E27AB" w:rsidRDefault="003E27AB" w:rsidP="003E27AB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permEnd w:id="1339455264" w:displacedByCustomXml="prev"/>
        <w:permStart w:id="801667087" w:edGrp="everyone" w:displacedByCustomXml="next"/>
        <w:sdt>
          <w:sdtPr>
            <w:id w:val="992688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57CC42C4" w14:textId="3A40F446" w:rsidR="003E27AB" w:rsidRDefault="003E27AB" w:rsidP="003E27AB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permEnd w:id="801667087" w:displacedByCustomXml="prev"/>
        <w:sdt>
          <w:sdtPr>
            <w:id w:val="1376355495"/>
            <w:placeholder>
              <w:docPart w:val="DefaultPlaceholder_-1854013440"/>
            </w:placeholder>
            <w:showingPlcHdr/>
          </w:sdtPr>
          <w:sdtEndPr/>
          <w:sdtContent>
            <w:permStart w:id="238115906" w:edGrp="everyone" w:displacedByCustomXml="prev"/>
            <w:tc>
              <w:tcPr>
                <w:tcW w:w="2416" w:type="dxa"/>
              </w:tcPr>
              <w:p w14:paraId="522A3909" w14:textId="309FC221" w:rsidR="003E27AB" w:rsidRDefault="003E27AB" w:rsidP="003E27AB">
                <w:r w:rsidRPr="004174A5">
                  <w:rPr>
                    <w:rStyle w:val="Platshllartext"/>
                  </w:rPr>
                  <w:t>Klicka eller tryck här för att ange text.</w:t>
                </w:r>
              </w:p>
            </w:tc>
            <w:permEnd w:id="238115906" w:displacedByCustomXml="next"/>
          </w:sdtContent>
        </w:sdt>
      </w:tr>
    </w:tbl>
    <w:p w14:paraId="6393B2AE" w14:textId="146F384A" w:rsidR="003E27AB" w:rsidRDefault="003E27AB" w:rsidP="003E27AB"/>
    <w:p w14:paraId="1D921AAC" w14:textId="6AED16E2" w:rsidR="003E27AB" w:rsidRDefault="003E27AB" w:rsidP="003E27AB">
      <w:pPr>
        <w:pStyle w:val="Rubrik2"/>
      </w:pPr>
      <w:r>
        <w:t>Utifrån tabellen ovan:</w:t>
      </w:r>
    </w:p>
    <w:p w14:paraId="29556E7C" w14:textId="77777777" w:rsidR="003E27AB" w:rsidRDefault="003E27AB" w:rsidP="003E27AB">
      <w:pPr>
        <w:pStyle w:val="Rubrik3"/>
      </w:pPr>
      <w:r>
        <w:t>Val av organisationsmodell</w:t>
      </w:r>
    </w:p>
    <w:p w14:paraId="4D7C5959" w14:textId="0D3E7ECC" w:rsidR="003E27AB" w:rsidRPr="003E27AB" w:rsidRDefault="003E27AB" w:rsidP="003E27AB">
      <w:pPr>
        <w:rPr>
          <w:b/>
          <w:bCs/>
        </w:rPr>
      </w:pPr>
      <w:r w:rsidRPr="003E27AB">
        <w:rPr>
          <w:b/>
          <w:bCs/>
        </w:rPr>
        <w:t>Vilka faktorer ligger bakom valet av organisationsmodell?</w:t>
      </w:r>
    </w:p>
    <w:sdt>
      <w:sdtPr>
        <w:id w:val="-1815019774"/>
        <w:placeholder>
          <w:docPart w:val="DefaultPlaceholder_-1854013440"/>
        </w:placeholder>
        <w:showingPlcHdr/>
      </w:sdtPr>
      <w:sdtEndPr/>
      <w:sdtContent>
        <w:permStart w:id="292494971" w:edGrp="everyone" w:displacedByCustomXml="prev"/>
        <w:p w14:paraId="319313C0" w14:textId="31D552CB" w:rsidR="003E27AB" w:rsidRDefault="003E27AB" w:rsidP="003E27AB">
          <w:r w:rsidRPr="004174A5">
            <w:rPr>
              <w:rStyle w:val="Platshllartext"/>
            </w:rPr>
            <w:t>Klicka eller tryck här för att ange text.</w:t>
          </w:r>
        </w:p>
        <w:permEnd w:id="292494971" w:displacedByCustomXml="next"/>
      </w:sdtContent>
    </w:sdt>
    <w:p w14:paraId="367C7E0E" w14:textId="5FD60D56" w:rsidR="003E27AB" w:rsidRPr="003E27AB" w:rsidRDefault="003E27AB" w:rsidP="003E27AB">
      <w:pPr>
        <w:rPr>
          <w:b/>
          <w:bCs/>
        </w:rPr>
      </w:pPr>
      <w:r w:rsidRPr="003E27AB">
        <w:rPr>
          <w:b/>
          <w:bCs/>
        </w:rPr>
        <w:t xml:space="preserve">Är det skillnad mellan låg-, mellan- och högstadium? </w:t>
      </w:r>
    </w:p>
    <w:sdt>
      <w:sdtPr>
        <w:id w:val="176617444"/>
        <w:placeholder>
          <w:docPart w:val="DefaultPlaceholder_-1854013440"/>
        </w:placeholder>
        <w:showingPlcHdr/>
      </w:sdtPr>
      <w:sdtEndPr/>
      <w:sdtContent>
        <w:permStart w:id="169088478" w:edGrp="everyone" w:displacedByCustomXml="prev"/>
        <w:p w14:paraId="31CA830C" w14:textId="28E6C922" w:rsidR="003E27AB" w:rsidRDefault="003E27AB" w:rsidP="003E27AB">
          <w:r w:rsidRPr="004174A5">
            <w:rPr>
              <w:rStyle w:val="Platshllartext"/>
            </w:rPr>
            <w:t>Klicka eller tryck här för att ange text.</w:t>
          </w:r>
        </w:p>
        <w:permEnd w:id="169088478" w:displacedByCustomXml="next"/>
      </w:sdtContent>
    </w:sdt>
    <w:p w14:paraId="60FCA6F1" w14:textId="38BEE4E9" w:rsidR="003E27AB" w:rsidRPr="003E27AB" w:rsidRDefault="003E27AB" w:rsidP="003E27AB">
      <w:pPr>
        <w:rPr>
          <w:b/>
          <w:bCs/>
        </w:rPr>
      </w:pPr>
      <w:r w:rsidRPr="003E27AB">
        <w:rPr>
          <w:b/>
          <w:bCs/>
        </w:rPr>
        <w:t xml:space="preserve">Hur organiseras undervisningen i svenska och sva? (Svenska och sva i samma klass, tvålärarsystem/tre lärare på två klasser, sva i separat undervisningsgrupp etc…) </w:t>
      </w:r>
    </w:p>
    <w:sdt>
      <w:sdtPr>
        <w:id w:val="503721225"/>
        <w:placeholder>
          <w:docPart w:val="DefaultPlaceholder_-1854013440"/>
        </w:placeholder>
        <w:showingPlcHdr/>
      </w:sdtPr>
      <w:sdtEndPr/>
      <w:sdtContent>
        <w:permStart w:id="573983008" w:edGrp="everyone" w:displacedByCustomXml="prev"/>
        <w:p w14:paraId="0E608408" w14:textId="07FED659" w:rsidR="003E27AB" w:rsidRDefault="003E27AB" w:rsidP="003E27AB">
          <w:r w:rsidRPr="004174A5">
            <w:rPr>
              <w:rStyle w:val="Platshllartext"/>
            </w:rPr>
            <w:t>Klicka eller tryck här för att ange text.</w:t>
          </w:r>
        </w:p>
        <w:permEnd w:id="573983008" w:displacedByCustomXml="next"/>
      </w:sdtContent>
    </w:sdt>
    <w:p w14:paraId="579D4CCE" w14:textId="5671C230" w:rsidR="003E27AB" w:rsidRPr="003E27AB" w:rsidRDefault="003E27AB" w:rsidP="003E27AB">
      <w:pPr>
        <w:rPr>
          <w:b/>
          <w:bCs/>
        </w:rPr>
      </w:pPr>
      <w:r w:rsidRPr="003E27AB">
        <w:rPr>
          <w:b/>
          <w:bCs/>
        </w:rPr>
        <w:t>Hur ser lärarna på organisation och genomförande av undervisning i svenska och sva?</w:t>
      </w:r>
    </w:p>
    <w:sdt>
      <w:sdtPr>
        <w:id w:val="-1514523052"/>
        <w:placeholder>
          <w:docPart w:val="DefaultPlaceholder_-1854013440"/>
        </w:placeholder>
        <w:showingPlcHdr/>
      </w:sdtPr>
      <w:sdtEndPr/>
      <w:sdtContent>
        <w:permStart w:id="1432889668" w:edGrp="everyone" w:displacedByCustomXml="prev"/>
        <w:p w14:paraId="65338B92" w14:textId="42BE6FE0" w:rsidR="003E27AB" w:rsidRDefault="003E27AB" w:rsidP="003E27AB">
          <w:r w:rsidRPr="004174A5">
            <w:rPr>
              <w:rStyle w:val="Platshllartext"/>
            </w:rPr>
            <w:t>Klicka eller tryck här för att ange text.</w:t>
          </w:r>
        </w:p>
        <w:permEnd w:id="1432889668" w:displacedByCustomXml="next"/>
      </w:sdtContent>
    </w:sdt>
    <w:p w14:paraId="48987232" w14:textId="1ED6C928" w:rsidR="003E27AB" w:rsidRPr="003E27AB" w:rsidRDefault="003E27AB" w:rsidP="003E27AB">
      <w:pPr>
        <w:rPr>
          <w:b/>
          <w:bCs/>
        </w:rPr>
      </w:pPr>
      <w:r w:rsidRPr="003E27AB">
        <w:rPr>
          <w:b/>
          <w:bCs/>
        </w:rPr>
        <w:t>När och varför kan det vara en fördel att undervisa i svenska och sva i samma undervisningsgrupp? När och varför kan det vara ett problem? Hur kan det förbättras?</w:t>
      </w:r>
    </w:p>
    <w:sdt>
      <w:sdtPr>
        <w:id w:val="210850088"/>
        <w:placeholder>
          <w:docPart w:val="DefaultPlaceholder_-1854013440"/>
        </w:placeholder>
        <w:showingPlcHdr/>
      </w:sdtPr>
      <w:sdtEndPr/>
      <w:sdtContent>
        <w:permStart w:id="1553084814" w:edGrp="everyone" w:displacedByCustomXml="prev"/>
        <w:p w14:paraId="30EFC2C6" w14:textId="5E5095D1" w:rsidR="003E27AB" w:rsidRDefault="003E27AB" w:rsidP="003E27AB">
          <w:r w:rsidRPr="004174A5">
            <w:rPr>
              <w:rStyle w:val="Platshllartext"/>
            </w:rPr>
            <w:t>Klicka eller tryck här för att ange text.</w:t>
          </w:r>
        </w:p>
        <w:permEnd w:id="1553084814" w:displacedByCustomXml="next"/>
      </w:sdtContent>
    </w:sdt>
    <w:p w14:paraId="1B61CF91" w14:textId="549069FC" w:rsidR="003E27AB" w:rsidRPr="003E27AB" w:rsidRDefault="003E27AB" w:rsidP="003E27AB">
      <w:pPr>
        <w:rPr>
          <w:b/>
          <w:bCs/>
        </w:rPr>
      </w:pPr>
      <w:r w:rsidRPr="003E27AB">
        <w:rPr>
          <w:b/>
          <w:bCs/>
        </w:rPr>
        <w:t xml:space="preserve">Hur schemaläggs undervisningen i svenska och svenska som andraspråk? </w:t>
      </w:r>
    </w:p>
    <w:sdt>
      <w:sdtPr>
        <w:id w:val="1494988969"/>
        <w:placeholder>
          <w:docPart w:val="DefaultPlaceholder_-1854013440"/>
        </w:placeholder>
        <w:showingPlcHdr/>
      </w:sdtPr>
      <w:sdtEndPr/>
      <w:sdtContent>
        <w:permStart w:id="736042523" w:edGrp="everyone" w:displacedByCustomXml="prev"/>
        <w:p w14:paraId="433EDA70" w14:textId="3FBA83A0" w:rsidR="003E27AB" w:rsidRDefault="003E27AB" w:rsidP="003E27AB">
          <w:r w:rsidRPr="004174A5">
            <w:rPr>
              <w:rStyle w:val="Platshllartext"/>
            </w:rPr>
            <w:t>Klicka eller tryck här för att ange text.</w:t>
          </w:r>
        </w:p>
        <w:permEnd w:id="736042523" w:displacedByCustomXml="next"/>
      </w:sdtContent>
    </w:sdt>
    <w:p w14:paraId="1264BAA1" w14:textId="7158657E" w:rsidR="003E27AB" w:rsidRPr="003E27AB" w:rsidRDefault="003E27AB" w:rsidP="003E27AB">
      <w:pPr>
        <w:rPr>
          <w:b/>
          <w:bCs/>
        </w:rPr>
      </w:pPr>
      <w:r w:rsidRPr="003E27AB">
        <w:rPr>
          <w:b/>
          <w:bCs/>
        </w:rPr>
        <w:t>Schemaläggs svenskämnena parallellt eller inte? Varför?</w:t>
      </w:r>
    </w:p>
    <w:sdt>
      <w:sdtPr>
        <w:id w:val="-1834285165"/>
        <w:placeholder>
          <w:docPart w:val="DefaultPlaceholder_-1854013440"/>
        </w:placeholder>
        <w:showingPlcHdr/>
      </w:sdtPr>
      <w:sdtEndPr/>
      <w:sdtContent>
        <w:permStart w:id="2050832734" w:edGrp="everyone" w:displacedByCustomXml="prev"/>
        <w:p w14:paraId="673A80D7" w14:textId="686A1654" w:rsidR="003E27AB" w:rsidRDefault="003E27AB" w:rsidP="003E27AB">
          <w:r w:rsidRPr="004174A5">
            <w:rPr>
              <w:rStyle w:val="Platshllartext"/>
            </w:rPr>
            <w:t>Klicka eller tryck här för att ange text.</w:t>
          </w:r>
        </w:p>
        <w:permEnd w:id="2050832734" w:displacedByCustomXml="next"/>
      </w:sdtContent>
    </w:sdt>
    <w:p w14:paraId="2493DC9B" w14:textId="48E78A14" w:rsidR="003E27AB" w:rsidRPr="003E27AB" w:rsidRDefault="003E27AB" w:rsidP="003E27AB">
      <w:pPr>
        <w:rPr>
          <w:b/>
          <w:bCs/>
        </w:rPr>
      </w:pPr>
      <w:r w:rsidRPr="003E27AB">
        <w:rPr>
          <w:b/>
          <w:bCs/>
        </w:rPr>
        <w:t>Vilka tankar finns kring schemaläggning i svenska och sva i relation till lokaler? Kan undervisningsgrupper delas vid behov (t ex om man har tvålärarsystem eller är tre lärare på två klasser)?</w:t>
      </w:r>
    </w:p>
    <w:sdt>
      <w:sdtPr>
        <w:id w:val="-1341391058"/>
        <w:placeholder>
          <w:docPart w:val="DefaultPlaceholder_-1854013440"/>
        </w:placeholder>
        <w:showingPlcHdr/>
      </w:sdtPr>
      <w:sdtEndPr/>
      <w:sdtContent>
        <w:permStart w:id="621165539" w:edGrp="everyone" w:displacedByCustomXml="prev"/>
        <w:p w14:paraId="75A8FAE0" w14:textId="419F5BD8" w:rsidR="003E27AB" w:rsidRDefault="003E27AB" w:rsidP="003E27AB">
          <w:r w:rsidRPr="004174A5">
            <w:rPr>
              <w:rStyle w:val="Platshllartext"/>
            </w:rPr>
            <w:t>Klicka eller tryck här för att ange text.</w:t>
          </w:r>
        </w:p>
        <w:permEnd w:id="621165539" w:displacedByCustomXml="next"/>
      </w:sdtContent>
    </w:sdt>
    <w:p w14:paraId="5E0528F0" w14:textId="362D1325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Hur analyseras elevernas resultat i svenska som andraspråk i relation till skolans val av organisationsmodell för undervisning i svenska och svenska som andraspråk?</w:t>
      </w:r>
    </w:p>
    <w:sdt>
      <w:sdtPr>
        <w:id w:val="230975452"/>
        <w:placeholder>
          <w:docPart w:val="DefaultPlaceholder_-1854013440"/>
        </w:placeholder>
        <w:showingPlcHdr/>
      </w:sdtPr>
      <w:sdtEndPr/>
      <w:sdtContent>
        <w:permStart w:id="633477038" w:edGrp="everyone" w:displacedByCustomXml="prev"/>
        <w:p w14:paraId="7A443340" w14:textId="622028E8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633477038" w:displacedByCustomXml="next"/>
      </w:sdtContent>
    </w:sdt>
    <w:p w14:paraId="19934A88" w14:textId="06CE47B1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Lyfts detta in och synliggörs i huvudmannens systematiska kvalitetsarbete och resultatanalyser? På vilket sätt? Hur sker återkoppling? Vad kan utvecklas?</w:t>
      </w:r>
    </w:p>
    <w:sdt>
      <w:sdtPr>
        <w:id w:val="-375385482"/>
        <w:placeholder>
          <w:docPart w:val="DefaultPlaceholder_-1854013440"/>
        </w:placeholder>
        <w:showingPlcHdr/>
      </w:sdtPr>
      <w:sdtEndPr/>
      <w:sdtContent>
        <w:permStart w:id="1805598386" w:edGrp="everyone" w:displacedByCustomXml="prev"/>
        <w:p w14:paraId="32A10AFF" w14:textId="68913C3D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1805598386" w:displacedByCustomXml="next"/>
      </w:sdtContent>
    </w:sdt>
    <w:p w14:paraId="19AD7C05" w14:textId="77777777" w:rsidR="00D75B38" w:rsidRDefault="00D75B38" w:rsidP="00D75B38">
      <w:pPr>
        <w:pStyle w:val="Rubrik3"/>
      </w:pPr>
      <w:r>
        <w:t>Elevgruppens olika behov</w:t>
      </w:r>
    </w:p>
    <w:p w14:paraId="2F7B9612" w14:textId="16E0AAC2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På vilket sätt organiseras sva-undervisningen så den möter den heterogena elevgruppens olika behov (från nybörjarnivå till avancerad nivå i andraspråksutvecklingen)?</w:t>
      </w:r>
    </w:p>
    <w:sdt>
      <w:sdtPr>
        <w:id w:val="555516784"/>
        <w:placeholder>
          <w:docPart w:val="DefaultPlaceholder_-1854013440"/>
        </w:placeholder>
        <w:showingPlcHdr/>
      </w:sdtPr>
      <w:sdtEndPr/>
      <w:sdtContent>
        <w:permStart w:id="630617827" w:edGrp="everyone" w:displacedByCustomXml="prev"/>
        <w:p w14:paraId="4403A014" w14:textId="58F029C5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630617827" w:displacedByCustomXml="next"/>
      </w:sdtContent>
    </w:sdt>
    <w:p w14:paraId="33390A9B" w14:textId="107F40D0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Hur säkerställs att nyanlända elever som nyligen börjat i svensk skola får sva-undervisning som utgår ifrån att eleverna ska lära sig svenska som ett nybörjarspråk?</w:t>
      </w:r>
    </w:p>
    <w:sdt>
      <w:sdtPr>
        <w:id w:val="523679336"/>
        <w:placeholder>
          <w:docPart w:val="DefaultPlaceholder_-1854013440"/>
        </w:placeholder>
        <w:showingPlcHdr/>
      </w:sdtPr>
      <w:sdtEndPr/>
      <w:sdtContent>
        <w:permStart w:id="1257779338" w:edGrp="everyone" w:displacedByCustomXml="prev"/>
        <w:p w14:paraId="7CE621A8" w14:textId="09457F32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1257779338" w:displacedByCustomXml="next"/>
      </w:sdtContent>
    </w:sdt>
    <w:p w14:paraId="26C0DF21" w14:textId="4A2D4CFF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Anordnas sva-undervisning i förberedelseklass? Varför/varför inte?</w:t>
      </w:r>
    </w:p>
    <w:sdt>
      <w:sdtPr>
        <w:id w:val="496847989"/>
        <w:placeholder>
          <w:docPart w:val="DefaultPlaceholder_-1854013440"/>
        </w:placeholder>
        <w:showingPlcHdr/>
      </w:sdtPr>
      <w:sdtEndPr/>
      <w:sdtContent>
        <w:permStart w:id="63132353" w:edGrp="everyone" w:displacedByCustomXml="prev"/>
        <w:p w14:paraId="46EFB671" w14:textId="2120751C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63132353" w:displacedByCustomXml="next"/>
      </w:sdtContent>
    </w:sdt>
    <w:p w14:paraId="01E293D5" w14:textId="77777777" w:rsidR="00D75B38" w:rsidRDefault="00D75B38" w:rsidP="00D75B38">
      <w:pPr>
        <w:pStyle w:val="Rubrik3"/>
      </w:pPr>
      <w:r>
        <w:t>Svenska och svenska som andraspråk – två olika ämnen</w:t>
      </w:r>
    </w:p>
    <w:p w14:paraId="6C4DF093" w14:textId="342AE139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Hur säkerställs att de elever som är i behov av sva-undervisning får all sin sva-undervisning efter kursplanen, och timplanen, i svenska som andraspråk?</w:t>
      </w:r>
    </w:p>
    <w:sdt>
      <w:sdtPr>
        <w:id w:val="1105620529"/>
        <w:placeholder>
          <w:docPart w:val="DefaultPlaceholder_-1854013440"/>
        </w:placeholder>
        <w:showingPlcHdr/>
      </w:sdtPr>
      <w:sdtEndPr/>
      <w:sdtContent>
        <w:permStart w:id="99156207" w:edGrp="everyone" w:displacedByCustomXml="prev"/>
        <w:p w14:paraId="6C0F0B24" w14:textId="5104FECA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99156207" w:displacedByCustomXml="next"/>
      </w:sdtContent>
    </w:sdt>
    <w:p w14:paraId="051318F7" w14:textId="47AF781B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Hur säkerställs att sva-elever verkligen får undervisning utifrån kursplanen i sva om undervisningen i svenska och sva sker i samma undervisningsgrupp?</w:t>
      </w:r>
    </w:p>
    <w:sdt>
      <w:sdtPr>
        <w:id w:val="-1268308236"/>
        <w:placeholder>
          <w:docPart w:val="DefaultPlaceholder_-1854013440"/>
        </w:placeholder>
        <w:showingPlcHdr/>
      </w:sdtPr>
      <w:sdtEndPr/>
      <w:sdtContent>
        <w:permStart w:id="1977773983" w:edGrp="everyone" w:displacedByCustomXml="prev"/>
        <w:p w14:paraId="319F6CCA" w14:textId="593C61BC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1977773983" w:displacedByCustomXml="next"/>
      </w:sdtContent>
    </w:sdt>
    <w:p w14:paraId="48B172F4" w14:textId="7C7E4AB3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lastRenderedPageBreak/>
        <w:t xml:space="preserve">Hur säkerställs att sva-elever, inom sva-undervisningen oavsett organisationsmodell, ges rika möjligheter att kommunicera i tal och skrift på svenska? </w:t>
      </w:r>
    </w:p>
    <w:sdt>
      <w:sdtPr>
        <w:id w:val="-1274093576"/>
        <w:placeholder>
          <w:docPart w:val="DefaultPlaceholder_-1854013440"/>
        </w:placeholder>
        <w:showingPlcHdr/>
      </w:sdtPr>
      <w:sdtEndPr/>
      <w:sdtContent>
        <w:permStart w:id="1409954627" w:edGrp="everyone" w:displacedByCustomXml="prev"/>
        <w:p w14:paraId="1404BA54" w14:textId="45B3ADA2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1409954627" w:displacedByCustomXml="next"/>
      </w:sdtContent>
    </w:sdt>
    <w:p w14:paraId="5A93CF75" w14:textId="1918F87F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Hur säkerställs att eleverna ges förutsättningar att utveckla sitt svenska tal- och skriftspråk så att de vågar och får möjlighet att uttrycka sig i olika sammanhang?</w:t>
      </w:r>
    </w:p>
    <w:sdt>
      <w:sdtPr>
        <w:id w:val="-846856174"/>
        <w:placeholder>
          <w:docPart w:val="DefaultPlaceholder_-1854013440"/>
        </w:placeholder>
        <w:showingPlcHdr/>
      </w:sdtPr>
      <w:sdtEndPr/>
      <w:sdtContent>
        <w:permStart w:id="1860720968" w:edGrp="everyone" w:displacedByCustomXml="prev"/>
        <w:p w14:paraId="6E01CF0A" w14:textId="01188844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1860720968" w:displacedByCustomXml="next"/>
      </w:sdtContent>
    </w:sdt>
    <w:p w14:paraId="738AAD04" w14:textId="25305087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Hur kan undervisningsgrupperna anpassas för att möta dessa behov?</w:t>
      </w:r>
    </w:p>
    <w:sdt>
      <w:sdtPr>
        <w:id w:val="-1676805099"/>
        <w:placeholder>
          <w:docPart w:val="DefaultPlaceholder_-1854013440"/>
        </w:placeholder>
        <w:showingPlcHdr/>
      </w:sdtPr>
      <w:sdtEndPr/>
      <w:sdtContent>
        <w:permStart w:id="1364594016" w:edGrp="everyone" w:displacedByCustomXml="prev"/>
        <w:p w14:paraId="498E1889" w14:textId="199D49C0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1364594016" w:displacedByCustomXml="next"/>
      </w:sdtContent>
    </w:sdt>
    <w:p w14:paraId="2A1C79C6" w14:textId="422315E7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På vilket sätt synliggörs det i tjänstefördelningen att svenska och sva är olika ämnen?</w:t>
      </w:r>
    </w:p>
    <w:sdt>
      <w:sdtPr>
        <w:id w:val="1810979892"/>
        <w:placeholder>
          <w:docPart w:val="DefaultPlaceholder_-1854013440"/>
        </w:placeholder>
        <w:showingPlcHdr/>
      </w:sdtPr>
      <w:sdtEndPr/>
      <w:sdtContent>
        <w:permStart w:id="1381374245" w:edGrp="everyone" w:displacedByCustomXml="prev"/>
        <w:p w14:paraId="570C1FE0" w14:textId="498C2CB8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1381374245" w:displacedByCustomXml="next"/>
      </w:sdtContent>
    </w:sdt>
    <w:p w14:paraId="75397EEC" w14:textId="219C61DE" w:rsidR="00D75B38" w:rsidRPr="00D75B38" w:rsidRDefault="00D75B38" w:rsidP="00D75B38">
      <w:pPr>
        <w:rPr>
          <w:b/>
          <w:bCs/>
        </w:rPr>
      </w:pPr>
      <w:r w:rsidRPr="00D75B38">
        <w:rPr>
          <w:b/>
          <w:bCs/>
        </w:rPr>
        <w:t>Hur och när informeras elever och vårdnadshavare om sva-ämnet, skillnaderna mellan undervisning i svenska och sva samt om skolans val av organisationsmodell? Vad kan förbättras och utvecklas gällande detta?</w:t>
      </w:r>
    </w:p>
    <w:sdt>
      <w:sdtPr>
        <w:id w:val="-223452350"/>
        <w:placeholder>
          <w:docPart w:val="DefaultPlaceholder_-1854013440"/>
        </w:placeholder>
        <w:showingPlcHdr/>
      </w:sdtPr>
      <w:sdtEndPr/>
      <w:sdtContent>
        <w:permStart w:id="1324510660" w:edGrp="everyone" w:displacedByCustomXml="prev"/>
        <w:p w14:paraId="07633F05" w14:textId="65C7FA99" w:rsidR="00D75B38" w:rsidRDefault="00D75B38" w:rsidP="00D75B38">
          <w:r w:rsidRPr="004174A5">
            <w:rPr>
              <w:rStyle w:val="Platshllartext"/>
            </w:rPr>
            <w:t>Klicka eller tryck här för att ange text.</w:t>
          </w:r>
        </w:p>
        <w:permEnd w:id="1324510660" w:displacedByCustomXml="next"/>
      </w:sdtContent>
    </w:sdt>
    <w:p w14:paraId="3BB7A225" w14:textId="54FE27E7" w:rsidR="00453080" w:rsidRDefault="00453080" w:rsidP="00453080">
      <w:pPr>
        <w:pStyle w:val="Rubrik2"/>
      </w:pPr>
      <w:r>
        <w:t xml:space="preserve">Rutiner och systematiskt kvalitetsarbete </w:t>
      </w:r>
    </w:p>
    <w:p w14:paraId="43E5A2A3" w14:textId="06365A82" w:rsidR="001A1EE1" w:rsidRDefault="00453080" w:rsidP="00453080">
      <w:r>
        <w:t>Frågorna nedan ger stöd i det övergripande systematiska kvalitetsarbetet. Rektorer och lärares kunskap om elevgruppen behöver tas med i det arbetet. Använd med fördel frågorna ovan kring elever, lärarresurser och organisation av undervisning i svenska och sva.</w:t>
      </w:r>
    </w:p>
    <w:p w14:paraId="10959481" w14:textId="77777777" w:rsidR="00453080" w:rsidRDefault="00453080" w:rsidP="00453080">
      <w:pPr>
        <w:pStyle w:val="Rubrik3"/>
      </w:pPr>
      <w:r>
        <w:t>Sva-undervisning i det systematiska kvalitetsarbetet</w:t>
      </w:r>
    </w:p>
    <w:p w14:paraId="556EE48A" w14:textId="77777777" w:rsidR="00453080" w:rsidRDefault="00453080" w:rsidP="00453080">
      <w:r>
        <w:t>Synliggörs frågor som rör elevers behov av sva-undervisning?</w:t>
      </w:r>
    </w:p>
    <w:p w14:paraId="016FD2DF" w14:textId="77777777" w:rsidR="00453080" w:rsidRDefault="00453080" w:rsidP="00453080">
      <w:r>
        <w:t>Hur tar rektor reda på vilka elever som kan vara i behov av sva-undervisning? När sker det?</w:t>
      </w:r>
    </w:p>
    <w:p w14:paraId="2F4FDEEA" w14:textId="77777777" w:rsidR="00453080" w:rsidRDefault="00453080" w:rsidP="00453080">
      <w:r>
        <w:t>Synliggörs frågor som rör organisation av sva-undervisning? På vilket sätt?</w:t>
      </w:r>
    </w:p>
    <w:p w14:paraId="53C4EAD8" w14:textId="77777777" w:rsidR="00453080" w:rsidRPr="00453080" w:rsidRDefault="00453080" w:rsidP="00453080">
      <w:pPr>
        <w:pStyle w:val="Rubrik4"/>
      </w:pPr>
      <w:r w:rsidRPr="00453080">
        <w:t xml:space="preserve">På huvudmannanivå: </w:t>
      </w:r>
    </w:p>
    <w:p w14:paraId="447240FA" w14:textId="77777777" w:rsidR="00453080" w:rsidRDefault="00453080" w:rsidP="00453080">
      <w:r>
        <w:t xml:space="preserve">Vilka rutiner finns? Vad tas upp i det systematiska kvalitetsarbetet? </w:t>
      </w:r>
    </w:p>
    <w:p w14:paraId="6E338EDC" w14:textId="77777777" w:rsidR="00453080" w:rsidRDefault="00453080" w:rsidP="00453080">
      <w:r>
        <w:t xml:space="preserve">Ingår följande områden: </w:t>
      </w:r>
    </w:p>
    <w:p w14:paraId="4AFC782B" w14:textId="16F73F29" w:rsidR="00453080" w:rsidRPr="00453080" w:rsidRDefault="00453080" w:rsidP="00453080">
      <w:pPr>
        <w:pStyle w:val="Punktlista"/>
      </w:pPr>
      <w:r w:rsidRPr="00453080">
        <w:t xml:space="preserve">språkutveckling </w:t>
      </w:r>
    </w:p>
    <w:p w14:paraId="529AF957" w14:textId="51928711" w:rsidR="00453080" w:rsidRPr="00453080" w:rsidRDefault="00453080" w:rsidP="00453080">
      <w:pPr>
        <w:pStyle w:val="Punktlista"/>
      </w:pPr>
      <w:r w:rsidRPr="00453080">
        <w:t xml:space="preserve">övergångar </w:t>
      </w:r>
    </w:p>
    <w:p w14:paraId="1E5C51C7" w14:textId="2F0FAF21" w:rsidR="00453080" w:rsidRPr="00453080" w:rsidRDefault="00453080" w:rsidP="00453080">
      <w:pPr>
        <w:pStyle w:val="Punktlista"/>
      </w:pPr>
      <w:r w:rsidRPr="00453080">
        <w:t>behovsprövning, beslut och kommunikation</w:t>
      </w:r>
    </w:p>
    <w:p w14:paraId="56BA0A98" w14:textId="2CECC0D4" w:rsidR="00453080" w:rsidRPr="00453080" w:rsidRDefault="00453080" w:rsidP="00453080">
      <w:pPr>
        <w:pStyle w:val="Punktlista"/>
      </w:pPr>
      <w:r w:rsidRPr="00453080">
        <w:lastRenderedPageBreak/>
        <w:t>behörighet och kompetensutveckling?</w:t>
      </w:r>
    </w:p>
    <w:p w14:paraId="2B8223C8" w14:textId="77777777" w:rsidR="00453080" w:rsidRDefault="00453080" w:rsidP="00453080">
      <w:r>
        <w:t xml:space="preserve">Vad fungerar bra? Vad behöver utvecklas och förändras? </w:t>
      </w:r>
    </w:p>
    <w:p w14:paraId="2DBC4BDF" w14:textId="1ED89005" w:rsidR="00453080" w:rsidRPr="00453080" w:rsidRDefault="00453080" w:rsidP="00453080">
      <w:pPr>
        <w:rPr>
          <w:b/>
          <w:bCs/>
        </w:rPr>
      </w:pPr>
      <w:r w:rsidRPr="00453080">
        <w:rPr>
          <w:b/>
          <w:bCs/>
        </w:rPr>
        <w:t>Anteckningar</w:t>
      </w:r>
    </w:p>
    <w:sdt>
      <w:sdtPr>
        <w:id w:val="1528822084"/>
        <w:placeholder>
          <w:docPart w:val="DefaultPlaceholder_-1854013440"/>
        </w:placeholder>
        <w:showingPlcHdr/>
      </w:sdtPr>
      <w:sdtEndPr/>
      <w:sdtContent>
        <w:permStart w:id="2132174834" w:edGrp="everyone" w:displacedByCustomXml="prev"/>
        <w:p w14:paraId="2BB77DA2" w14:textId="5C20213D" w:rsidR="00453080" w:rsidRDefault="00453080" w:rsidP="00453080">
          <w:r w:rsidRPr="004174A5">
            <w:rPr>
              <w:rStyle w:val="Platshllartext"/>
            </w:rPr>
            <w:t>Klicka eller tryck här för att ange text.</w:t>
          </w:r>
        </w:p>
        <w:permEnd w:id="2132174834" w:displacedByCustomXml="next"/>
      </w:sdtContent>
    </w:sdt>
    <w:p w14:paraId="395B7E9A" w14:textId="77777777" w:rsidR="00453080" w:rsidRDefault="00453080" w:rsidP="00453080">
      <w:pPr>
        <w:pStyle w:val="Rubrik4"/>
      </w:pPr>
      <w:r>
        <w:t xml:space="preserve">På skolnivå: </w:t>
      </w:r>
    </w:p>
    <w:p w14:paraId="0614B01E" w14:textId="77777777" w:rsidR="00453080" w:rsidRDefault="00453080" w:rsidP="00453080">
      <w:r>
        <w:t xml:space="preserve">Vilka rutiner finns? Vad tas upp i det systematiska kvalitetsarbetet? </w:t>
      </w:r>
    </w:p>
    <w:p w14:paraId="62B51E07" w14:textId="77777777" w:rsidR="00453080" w:rsidRDefault="00453080" w:rsidP="00453080">
      <w:r>
        <w:t>Ingår följande områden:</w:t>
      </w:r>
    </w:p>
    <w:p w14:paraId="594DD60C" w14:textId="668DD00B" w:rsidR="00453080" w:rsidRDefault="00453080" w:rsidP="00453080">
      <w:pPr>
        <w:pStyle w:val="Punktlista"/>
      </w:pPr>
      <w:r>
        <w:t xml:space="preserve">språkutveckling </w:t>
      </w:r>
    </w:p>
    <w:p w14:paraId="1A196C98" w14:textId="01A2EED8" w:rsidR="00453080" w:rsidRDefault="00453080" w:rsidP="00453080">
      <w:pPr>
        <w:pStyle w:val="Punktlista"/>
      </w:pPr>
      <w:r>
        <w:t xml:space="preserve">övergångar </w:t>
      </w:r>
    </w:p>
    <w:p w14:paraId="5C67BBB7" w14:textId="506598D4" w:rsidR="00453080" w:rsidRDefault="00453080" w:rsidP="00453080">
      <w:pPr>
        <w:pStyle w:val="Punktlista"/>
      </w:pPr>
      <w:r>
        <w:t>behovsprövning, beslut och kommunikation</w:t>
      </w:r>
    </w:p>
    <w:p w14:paraId="129933AD" w14:textId="21EA8BB5" w:rsidR="00453080" w:rsidRDefault="00453080" w:rsidP="00453080">
      <w:pPr>
        <w:pStyle w:val="Punktlista"/>
      </w:pPr>
      <w:r>
        <w:t>behörighet och kompetensutveckling?</w:t>
      </w:r>
    </w:p>
    <w:p w14:paraId="749DDAA9" w14:textId="77777777" w:rsidR="00453080" w:rsidRDefault="00453080" w:rsidP="00453080">
      <w:r>
        <w:t xml:space="preserve">Vad fungerar bra? Vad behöver utvecklas och förändras? </w:t>
      </w:r>
    </w:p>
    <w:p w14:paraId="6E3AE5B8" w14:textId="53FA222A" w:rsidR="00453080" w:rsidRDefault="00453080" w:rsidP="00453080">
      <w:pPr>
        <w:rPr>
          <w:b/>
          <w:bCs/>
        </w:rPr>
      </w:pPr>
      <w:r w:rsidRPr="00453080">
        <w:rPr>
          <w:b/>
          <w:bCs/>
        </w:rPr>
        <w:t>Anteckningar:</w:t>
      </w:r>
    </w:p>
    <w:sdt>
      <w:sdtPr>
        <w:rPr>
          <w:b/>
          <w:bCs/>
        </w:rPr>
        <w:id w:val="1544331624"/>
        <w:placeholder>
          <w:docPart w:val="DefaultPlaceholder_-1854013440"/>
        </w:placeholder>
        <w:showingPlcHdr/>
      </w:sdtPr>
      <w:sdtEndPr/>
      <w:sdtContent>
        <w:permStart w:id="1481264505" w:edGrp="everyone" w:displacedByCustomXml="prev"/>
        <w:p w14:paraId="4C53E3E2" w14:textId="463A304E" w:rsidR="00453080" w:rsidRPr="00453080" w:rsidRDefault="00453080" w:rsidP="00453080">
          <w:pPr>
            <w:rPr>
              <w:b/>
              <w:bCs/>
            </w:rPr>
          </w:pPr>
          <w:r w:rsidRPr="004174A5">
            <w:rPr>
              <w:rStyle w:val="Platshllartext"/>
            </w:rPr>
            <w:t>Klicka eller tryck här för att ange text.</w:t>
          </w:r>
        </w:p>
        <w:permEnd w:id="1481264505" w:displacedByCustomXml="next"/>
      </w:sdtContent>
    </w:sdt>
    <w:p w14:paraId="495A3529" w14:textId="77777777" w:rsidR="00453080" w:rsidRPr="00453080" w:rsidRDefault="00453080" w:rsidP="00453080">
      <w:pPr>
        <w:pStyle w:val="Rubrik3"/>
      </w:pPr>
      <w:r w:rsidRPr="00453080">
        <w:t xml:space="preserve">Språkutveckling </w:t>
      </w:r>
    </w:p>
    <w:p w14:paraId="24B63A7E" w14:textId="77777777" w:rsidR="00453080" w:rsidRPr="00453080" w:rsidRDefault="00453080" w:rsidP="00453080">
      <w:r w:rsidRPr="00453080">
        <w:t>Hur görs språkutvecklingsanalyser av barn och elevers språkutveckling i förskola och förskoleklass? Hur dokumenteras detta?</w:t>
      </w:r>
    </w:p>
    <w:p w14:paraId="47FD6F23" w14:textId="52542631" w:rsidR="00453080" w:rsidRPr="00453080" w:rsidRDefault="00453080" w:rsidP="00453080">
      <w:r w:rsidRPr="00453080">
        <w:t>Hur analyseras elevernas andra</w:t>
      </w:r>
      <w:r>
        <w:t>-</w:t>
      </w:r>
      <w:r w:rsidRPr="00453080">
        <w:t>språk</w:t>
      </w:r>
      <w:r>
        <w:t>s</w:t>
      </w:r>
      <w:r w:rsidRPr="00453080">
        <w:t>utveckling i grundskolan? Hur dokumenteras detta?</w:t>
      </w:r>
    </w:p>
    <w:p w14:paraId="124AF73A" w14:textId="77777777" w:rsidR="00453080" w:rsidRPr="00453080" w:rsidRDefault="00453080" w:rsidP="00453080">
      <w:r w:rsidRPr="00453080">
        <w:t xml:space="preserve">Vilka bedömningsstöd används på skolorna för att observera, analysera och dokumentera elevernas språkutveckling? Hur implementeras dessa stöd? </w:t>
      </w:r>
    </w:p>
    <w:p w14:paraId="60FB247D" w14:textId="77777777" w:rsidR="00453080" w:rsidRPr="00453080" w:rsidRDefault="00453080" w:rsidP="00453080">
      <w:r w:rsidRPr="00453080">
        <w:t>På vilket sätt kan huvudmannen ge stöd i detta arbete?</w:t>
      </w:r>
    </w:p>
    <w:p w14:paraId="14E5FA95" w14:textId="77777777" w:rsidR="00453080" w:rsidRPr="00453080" w:rsidRDefault="00453080" w:rsidP="00453080">
      <w:r w:rsidRPr="00453080">
        <w:t>Hur analyseras och används resultaten på lärarnivå, på skolnivå och på huvudmannanivå?</w:t>
      </w:r>
    </w:p>
    <w:p w14:paraId="6401EA59" w14:textId="77777777" w:rsidR="00453080" w:rsidRPr="00453080" w:rsidRDefault="00453080" w:rsidP="00453080">
      <w:pPr>
        <w:rPr>
          <w:b/>
          <w:bCs/>
        </w:rPr>
      </w:pPr>
      <w:r w:rsidRPr="00453080">
        <w:rPr>
          <w:b/>
          <w:bCs/>
        </w:rPr>
        <w:t>Anteckningar:</w:t>
      </w:r>
    </w:p>
    <w:sdt>
      <w:sdtPr>
        <w:id w:val="1513958327"/>
        <w:placeholder>
          <w:docPart w:val="DefaultPlaceholder_-1854013440"/>
        </w:placeholder>
        <w:showingPlcHdr/>
      </w:sdtPr>
      <w:sdtEndPr/>
      <w:sdtContent>
        <w:permStart w:id="1875072912" w:edGrp="everyone" w:displacedByCustomXml="prev"/>
        <w:p w14:paraId="38883971" w14:textId="24124BB2" w:rsidR="00453080" w:rsidRPr="00453080" w:rsidRDefault="00453080" w:rsidP="00453080">
          <w:r w:rsidRPr="004174A5">
            <w:rPr>
              <w:rStyle w:val="Platshllartext"/>
            </w:rPr>
            <w:t>Klicka eller tryck här för att ange text.</w:t>
          </w:r>
        </w:p>
        <w:permEnd w:id="1875072912" w:displacedByCustomXml="next"/>
      </w:sdtContent>
    </w:sdt>
    <w:p w14:paraId="59508CD0" w14:textId="77777777" w:rsidR="00453080" w:rsidRPr="00453080" w:rsidRDefault="00453080" w:rsidP="00453080">
      <w:pPr>
        <w:pStyle w:val="Rubrik3"/>
      </w:pPr>
      <w:r w:rsidRPr="00453080">
        <w:t xml:space="preserve">Övergångar </w:t>
      </w:r>
    </w:p>
    <w:p w14:paraId="11D3B061" w14:textId="77777777" w:rsidR="00453080" w:rsidRDefault="00453080" w:rsidP="00453080">
      <w:r w:rsidRPr="00453080">
        <w:t>Vad överlämnas gällande barn och elevers språkutveckling mellan och inom skolformer? Hur går överlämningen till? Vem är överlämnare? Vem är mottagare?</w:t>
      </w:r>
    </w:p>
    <w:p w14:paraId="6CF211AA" w14:textId="2B30FFD7" w:rsidR="00453080" w:rsidRPr="00453080" w:rsidRDefault="00453080" w:rsidP="00453080">
      <w:pPr>
        <w:rPr>
          <w:b/>
          <w:bCs/>
        </w:rPr>
      </w:pPr>
      <w:r w:rsidRPr="00453080">
        <w:rPr>
          <w:b/>
          <w:bCs/>
        </w:rPr>
        <w:t>Anteckningar:</w:t>
      </w:r>
    </w:p>
    <w:sdt>
      <w:sdtPr>
        <w:id w:val="-1914298934"/>
        <w:placeholder>
          <w:docPart w:val="DefaultPlaceholder_-1854013440"/>
        </w:placeholder>
        <w:showingPlcHdr/>
      </w:sdtPr>
      <w:sdtEndPr/>
      <w:sdtContent>
        <w:permStart w:id="1727023995" w:edGrp="everyone" w:displacedByCustomXml="prev"/>
        <w:p w14:paraId="1D9C9488" w14:textId="07137BDE" w:rsidR="00453080" w:rsidRPr="00453080" w:rsidRDefault="00453080" w:rsidP="00453080">
          <w:r w:rsidRPr="004174A5">
            <w:rPr>
              <w:rStyle w:val="Platshllartext"/>
            </w:rPr>
            <w:t>Klicka eller tryck här för att ange text.</w:t>
          </w:r>
        </w:p>
        <w:permEnd w:id="1727023995" w:displacedByCustomXml="next"/>
      </w:sdtContent>
    </w:sdt>
    <w:p w14:paraId="24FA60CB" w14:textId="77777777" w:rsidR="00453080" w:rsidRPr="00453080" w:rsidRDefault="00453080" w:rsidP="00453080">
      <w:pPr>
        <w:pStyle w:val="Rubrik3"/>
      </w:pPr>
      <w:r w:rsidRPr="00453080">
        <w:t>Behovsprövning, beslut och kommunikation</w:t>
      </w:r>
    </w:p>
    <w:p w14:paraId="3460066A" w14:textId="77777777" w:rsidR="00453080" w:rsidRPr="00453080" w:rsidRDefault="00453080" w:rsidP="00453080">
      <w:r w:rsidRPr="00453080">
        <w:t xml:space="preserve">På vilka grunder fattar rektor beslut om att en elev är i behov av sva-undervisning i stället för undervisning i svenska? När fattas detta beslut? </w:t>
      </w:r>
    </w:p>
    <w:p w14:paraId="378FBB22" w14:textId="77777777" w:rsidR="00453080" w:rsidRPr="00453080" w:rsidRDefault="00453080" w:rsidP="00453080">
      <w:r w:rsidRPr="00453080">
        <w:t>Hur ofta följer rektor upp beslut om elevens sva-undervisning?</w:t>
      </w:r>
    </w:p>
    <w:p w14:paraId="5A545EA8" w14:textId="77777777" w:rsidR="00453080" w:rsidRPr="00453080" w:rsidRDefault="00453080" w:rsidP="00453080">
      <w:r w:rsidRPr="00453080">
        <w:t>På vilket sätt tar lärarna ställning till frågan om en elev fortsatt är i behov av sva-undervisning? Hur ofta görs detta?</w:t>
      </w:r>
    </w:p>
    <w:p w14:paraId="74F653A3" w14:textId="77777777" w:rsidR="00453080" w:rsidRPr="00453080" w:rsidRDefault="00453080" w:rsidP="00453080">
      <w:r w:rsidRPr="00453080">
        <w:t xml:space="preserve">När och hur informeras elev och vårdnadshavare om beslutet? </w:t>
      </w:r>
    </w:p>
    <w:p w14:paraId="28F38CC7" w14:textId="77777777" w:rsidR="00453080" w:rsidRPr="00453080" w:rsidRDefault="00453080" w:rsidP="00453080">
      <w:r w:rsidRPr="00453080">
        <w:t xml:space="preserve">Hur förklaras på vilka grunder beslutet är fattat? </w:t>
      </w:r>
    </w:p>
    <w:p w14:paraId="226C6BD0" w14:textId="77777777" w:rsidR="00453080" w:rsidRPr="00453080" w:rsidRDefault="00453080" w:rsidP="00453080">
      <w:r w:rsidRPr="00453080">
        <w:t>Hur informeras elev och vårdnadshavare om syftet med sva-ämnet?</w:t>
      </w:r>
    </w:p>
    <w:p w14:paraId="64F22EE6" w14:textId="77777777" w:rsidR="00453080" w:rsidRPr="00453080" w:rsidRDefault="00453080" w:rsidP="00453080">
      <w:pPr>
        <w:rPr>
          <w:b/>
          <w:bCs/>
        </w:rPr>
      </w:pPr>
      <w:r w:rsidRPr="00453080">
        <w:rPr>
          <w:b/>
          <w:bCs/>
        </w:rPr>
        <w:t>Anteckningar:</w:t>
      </w:r>
    </w:p>
    <w:sdt>
      <w:sdtPr>
        <w:id w:val="-1096937877"/>
        <w:placeholder>
          <w:docPart w:val="DefaultPlaceholder_-1854013440"/>
        </w:placeholder>
        <w:showingPlcHdr/>
      </w:sdtPr>
      <w:sdtEndPr/>
      <w:sdtContent>
        <w:permStart w:id="507135457" w:edGrp="everyone" w:displacedByCustomXml="prev"/>
        <w:p w14:paraId="39FE079F" w14:textId="332C87FC" w:rsidR="00453080" w:rsidRPr="00453080" w:rsidRDefault="00453080" w:rsidP="00453080">
          <w:r w:rsidRPr="004174A5">
            <w:rPr>
              <w:rStyle w:val="Platshllartext"/>
            </w:rPr>
            <w:t>Klicka eller tryck här för att ange text.</w:t>
          </w:r>
        </w:p>
        <w:permEnd w:id="507135457" w:displacedByCustomXml="next"/>
      </w:sdtContent>
    </w:sdt>
    <w:p w14:paraId="4C0E392E" w14:textId="77777777" w:rsidR="00453080" w:rsidRPr="00453080" w:rsidRDefault="00453080" w:rsidP="00453080">
      <w:pPr>
        <w:pStyle w:val="Rubrik3"/>
      </w:pPr>
      <w:r w:rsidRPr="00453080">
        <w:t>Kompetens och kompetensutveckling</w:t>
      </w:r>
    </w:p>
    <w:p w14:paraId="58B48143" w14:textId="77777777" w:rsidR="00453080" w:rsidRPr="00453080" w:rsidRDefault="00453080" w:rsidP="00453080">
      <w:r w:rsidRPr="00453080">
        <w:t xml:space="preserve">Hur undersöks vilken kompetens lärare har i frågor som rör andraspråksutveckling, läs- och skrivinlärning på ett andraspråk och bedömning av ett andraspråk? </w:t>
      </w:r>
    </w:p>
    <w:p w14:paraId="005B1194" w14:textId="77777777" w:rsidR="00453080" w:rsidRPr="00453080" w:rsidRDefault="00453080" w:rsidP="00453080">
      <w:r w:rsidRPr="00453080">
        <w:t>Hur säkerställs att lärare vid behov får den kompetensutveckling som behövs?</w:t>
      </w:r>
    </w:p>
    <w:p w14:paraId="533E5457" w14:textId="77777777" w:rsidR="00453080" w:rsidRPr="00453080" w:rsidRDefault="00453080" w:rsidP="00453080">
      <w:pPr>
        <w:rPr>
          <w:b/>
          <w:bCs/>
        </w:rPr>
      </w:pPr>
      <w:r w:rsidRPr="00453080">
        <w:rPr>
          <w:b/>
          <w:bCs/>
        </w:rPr>
        <w:t>Anteckningar:</w:t>
      </w:r>
    </w:p>
    <w:sdt>
      <w:sdtPr>
        <w:rPr>
          <w:b/>
          <w:bCs/>
        </w:rPr>
        <w:id w:val="454682988"/>
        <w:placeholder>
          <w:docPart w:val="DefaultPlaceholder_-1854013440"/>
        </w:placeholder>
        <w:showingPlcHdr/>
      </w:sdtPr>
      <w:sdtEndPr/>
      <w:sdtContent>
        <w:permStart w:id="240014675" w:edGrp="everyone" w:displacedByCustomXml="prev"/>
        <w:p w14:paraId="0B3FC40B" w14:textId="4220582D" w:rsidR="00453080" w:rsidRPr="00453080" w:rsidRDefault="00453080" w:rsidP="00453080">
          <w:pPr>
            <w:rPr>
              <w:b/>
              <w:bCs/>
            </w:rPr>
          </w:pPr>
          <w:r w:rsidRPr="004174A5">
            <w:rPr>
              <w:rStyle w:val="Platshllartext"/>
            </w:rPr>
            <w:t>Klicka eller tryck här för att ange text.</w:t>
          </w:r>
        </w:p>
        <w:permEnd w:id="240014675" w:displacedByCustomXml="next"/>
      </w:sdtContent>
    </w:sdt>
    <w:sectPr w:rsidR="00453080" w:rsidRPr="00453080" w:rsidSect="00387A70">
      <w:headerReference w:type="default" r:id="rId11"/>
      <w:pgSz w:w="11906" w:h="16838"/>
      <w:pgMar w:top="1701" w:right="2325" w:bottom="1701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B5D6" w14:textId="77777777" w:rsidR="003257D9" w:rsidRDefault="003257D9" w:rsidP="00387A70">
      <w:pPr>
        <w:spacing w:after="0" w:line="240" w:lineRule="auto"/>
      </w:pPr>
      <w:r>
        <w:separator/>
      </w:r>
    </w:p>
  </w:endnote>
  <w:endnote w:type="continuationSeparator" w:id="0">
    <w:p w14:paraId="5266CE3C" w14:textId="77777777" w:rsidR="003257D9" w:rsidRDefault="003257D9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2F51" w14:textId="77777777" w:rsidR="003257D9" w:rsidRDefault="003257D9" w:rsidP="00387A70">
      <w:pPr>
        <w:spacing w:after="0" w:line="240" w:lineRule="auto"/>
      </w:pPr>
      <w:r>
        <w:separator/>
      </w:r>
    </w:p>
  </w:footnote>
  <w:footnote w:type="continuationSeparator" w:id="0">
    <w:p w14:paraId="5D5536E6" w14:textId="77777777" w:rsidR="003257D9" w:rsidRDefault="003257D9" w:rsidP="0038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CA0E" w14:textId="7E1B0F9E" w:rsidR="001F3D7C" w:rsidRDefault="001F3D7C">
    <w:pPr>
      <w:pStyle w:val="Sidhuvud"/>
    </w:pPr>
    <w:r w:rsidRPr="001F3D7C">
      <w:t>Underlag utifrån artikel 3, Kartläggning för kvalitativ i svenska som andraspråk i Skolverkets artikelserie om bedömning och organisation i ämnet 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99C5ED4"/>
    <w:multiLevelType w:val="multilevel"/>
    <w:tmpl w:val="64AEF998"/>
    <w:name w:val="FaktaPunkt2"/>
    <w:numStyleLink w:val="FaktaPunkt"/>
  </w:abstractNum>
  <w:abstractNum w:abstractNumId="7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7D661F"/>
    <w:multiLevelType w:val="multilevel"/>
    <w:tmpl w:val="75244FF4"/>
    <w:numStyleLink w:val="Paragraflist"/>
  </w:abstractNum>
  <w:abstractNum w:abstractNumId="12" w15:restartNumberingAfterBreak="0">
    <w:nsid w:val="63D53A0A"/>
    <w:multiLevelType w:val="multilevel"/>
    <w:tmpl w:val="64AEF998"/>
    <w:numStyleLink w:val="FaktaPunkt"/>
  </w:abstractNum>
  <w:abstractNum w:abstractNumId="13" w15:restartNumberingAfterBreak="0">
    <w:nsid w:val="69A11952"/>
    <w:multiLevelType w:val="multilevel"/>
    <w:tmpl w:val="2B3E5106"/>
    <w:numStyleLink w:val="Strecklist"/>
  </w:abstractNum>
  <w:abstractNum w:abstractNumId="14" w15:restartNumberingAfterBreak="0">
    <w:nsid w:val="7DBC6A79"/>
    <w:multiLevelType w:val="multilevel"/>
    <w:tmpl w:val="8342E2F6"/>
    <w:styleLink w:val="Punktlist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4"/>
  </w:num>
  <w:num w:numId="9">
    <w:abstractNumId w:val="9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VjhK98WxZPrhjj+7AfNep+eQZtxKfPQVt3SKwo+Pi7cB77Icqvy245712HFkWJ9gr4PjckzQSYnVyi/tFTVuew==" w:salt="pjh5dCOXx1CoH2T+ALAyJ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24"/>
    <w:rsid w:val="0002365A"/>
    <w:rsid w:val="00084AA4"/>
    <w:rsid w:val="000D162D"/>
    <w:rsid w:val="00123A07"/>
    <w:rsid w:val="001409C6"/>
    <w:rsid w:val="0016522E"/>
    <w:rsid w:val="001A1EE1"/>
    <w:rsid w:val="001E788E"/>
    <w:rsid w:val="001F3D7C"/>
    <w:rsid w:val="002031E9"/>
    <w:rsid w:val="00205AAC"/>
    <w:rsid w:val="0025294C"/>
    <w:rsid w:val="002847F7"/>
    <w:rsid w:val="002A4411"/>
    <w:rsid w:val="00313D9B"/>
    <w:rsid w:val="003257D9"/>
    <w:rsid w:val="003479B9"/>
    <w:rsid w:val="00372120"/>
    <w:rsid w:val="00387A70"/>
    <w:rsid w:val="003C1DCF"/>
    <w:rsid w:val="003E27AB"/>
    <w:rsid w:val="00411FB2"/>
    <w:rsid w:val="00431712"/>
    <w:rsid w:val="00453080"/>
    <w:rsid w:val="004A1BE7"/>
    <w:rsid w:val="00532361"/>
    <w:rsid w:val="005E43EB"/>
    <w:rsid w:val="005F4A5E"/>
    <w:rsid w:val="006C5B8F"/>
    <w:rsid w:val="00792671"/>
    <w:rsid w:val="007D3297"/>
    <w:rsid w:val="007D533A"/>
    <w:rsid w:val="007F5AD8"/>
    <w:rsid w:val="00896F24"/>
    <w:rsid w:val="008A2622"/>
    <w:rsid w:val="008B795C"/>
    <w:rsid w:val="00A93470"/>
    <w:rsid w:val="00AE5ED8"/>
    <w:rsid w:val="00B05E2C"/>
    <w:rsid w:val="00B624EC"/>
    <w:rsid w:val="00BB0843"/>
    <w:rsid w:val="00C31A8C"/>
    <w:rsid w:val="00CB382E"/>
    <w:rsid w:val="00CC59C8"/>
    <w:rsid w:val="00CC7C8A"/>
    <w:rsid w:val="00CF13D3"/>
    <w:rsid w:val="00D05247"/>
    <w:rsid w:val="00D4747D"/>
    <w:rsid w:val="00D75B38"/>
    <w:rsid w:val="00E42126"/>
    <w:rsid w:val="00E656D2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6CA3"/>
  <w15:chartTrackingRefBased/>
  <w15:docId w15:val="{DE481DC2-C081-49A2-AD27-0D9A5B1D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iPriority="25" w:unhideWhenUsed="1"/>
    <w:lsdException w:name="footer" w:semiHidden="1" w:uiPriority="2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5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97"/>
  </w:style>
  <w:style w:type="paragraph" w:styleId="Rubrik1">
    <w:name w:val="heading 1"/>
    <w:basedOn w:val="Normal"/>
    <w:next w:val="Normal"/>
    <w:link w:val="Rubrik1Char"/>
    <w:uiPriority w:val="2"/>
    <w:qFormat/>
    <w:rsid w:val="00F4336A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33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F4336A"/>
    <w:pPr>
      <w:keepNext/>
      <w:keepLines/>
      <w:spacing w:before="300" w:after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87A70"/>
    <w:pPr>
      <w:keepNext/>
      <w:keepLines/>
      <w:spacing w:before="300" w:after="4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6C5B8F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6C5B8F"/>
    <w:pPr>
      <w:keepNext/>
      <w:keepLines/>
      <w:spacing w:before="30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25"/>
    <w:semiHidden/>
    <w:rsid w:val="003C1DCF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5"/>
    <w:semiHidden/>
    <w:rsid w:val="003C1D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25"/>
    <w:semiHidden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semiHidden/>
    <w:rsid w:val="00387A70"/>
    <w:pPr>
      <w:tabs>
        <w:tab w:val="left" w:pos="284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semiHidden/>
    <w:rsid w:val="00387A70"/>
    <w:pPr>
      <w:tabs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2"/>
    <w:rsid w:val="002A4411"/>
    <w:rPr>
      <w:rFonts w:asciiTheme="majorHAnsi" w:eastAsiaTheme="majorEastAsia" w:hAnsiTheme="majorHAnsi" w:cstheme="majorBidi"/>
      <w:b/>
      <w:sz w:val="33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387A70"/>
    <w:pPr>
      <w:spacing w:before="0" w:after="160"/>
    </w:pPr>
  </w:style>
  <w:style w:type="paragraph" w:customStyle="1" w:styleId="Normalavstndfre30pt">
    <w:name w:val="Normal avstånd före 30 pt"/>
    <w:basedOn w:val="Normal"/>
    <w:next w:val="Normal"/>
    <w:uiPriority w:val="29"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8"/>
    <w:qFormat/>
    <w:rsid w:val="002A4411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8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basedOn w:val="Normal"/>
    <w:next w:val="Normal"/>
    <w:link w:val="RubrikChar"/>
    <w:semiHidden/>
    <w:qFormat/>
    <w:rsid w:val="007D3297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7D3297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387A70"/>
    <w:pPr>
      <w:numPr>
        <w:numId w:val="9"/>
      </w:numPr>
    </w:pPr>
  </w:style>
  <w:style w:type="character" w:customStyle="1" w:styleId="Rubrik2Char">
    <w:name w:val="Rubrik 2 Char"/>
    <w:basedOn w:val="Standardstycketeckensnitt"/>
    <w:link w:val="Rubrik2"/>
    <w:uiPriority w:val="2"/>
    <w:rsid w:val="002A4411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387A70"/>
    <w:pPr>
      <w:numPr>
        <w:ilvl w:val="1"/>
        <w:numId w:val="9"/>
      </w:numPr>
    </w:pPr>
  </w:style>
  <w:style w:type="character" w:customStyle="1" w:styleId="Rubrik3Char">
    <w:name w:val="Rubrik 3 Char"/>
    <w:basedOn w:val="Standardstycketeckensnitt"/>
    <w:link w:val="Rubrik3"/>
    <w:uiPriority w:val="2"/>
    <w:rsid w:val="002A4411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6C5B8F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6C5B8F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B1235-B84E-4BB5-ABAA-DDBF94296FF3}"/>
      </w:docPartPr>
      <w:docPartBody>
        <w:p w:rsidR="0087473B" w:rsidRDefault="00D93E1D">
          <w:r w:rsidRPr="004174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DE3A28C7574E8F8B57490D2198E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9FC2A-58CC-43D9-86CD-E072600CD959}"/>
      </w:docPartPr>
      <w:docPartBody>
        <w:p w:rsidR="0087473B" w:rsidRDefault="00D93E1D" w:rsidP="00D93E1D">
          <w:pPr>
            <w:pStyle w:val="FEDE3A28C7574E8F8B57490D2198E132"/>
          </w:pPr>
          <w:r w:rsidRPr="004174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BD46F530ED4876992D52AB03543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D98B5-EFCE-47F5-99A2-A0132B9A0BB7}"/>
      </w:docPartPr>
      <w:docPartBody>
        <w:p w:rsidR="0087473B" w:rsidRDefault="00D93E1D" w:rsidP="00D93E1D">
          <w:pPr>
            <w:pStyle w:val="98BD46F530ED4876992D52AB035432D7"/>
          </w:pPr>
          <w:r w:rsidRPr="004174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26A274FFB3488CBBDF040DB6AEB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F5349-681F-4DD5-B9E3-85E98DF18514}"/>
      </w:docPartPr>
      <w:docPartBody>
        <w:p w:rsidR="0087473B" w:rsidRDefault="00D93E1D" w:rsidP="00D93E1D">
          <w:pPr>
            <w:pStyle w:val="C226A274FFB3488CBBDF040DB6AEBB8B"/>
          </w:pPr>
          <w:r w:rsidRPr="004174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E19C2BB3F64BA4AEC4927F4B9CA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F1817-26F9-45A4-9FA6-0F056B556AD0}"/>
      </w:docPartPr>
      <w:docPartBody>
        <w:p w:rsidR="0087473B" w:rsidRDefault="00D93E1D" w:rsidP="00D93E1D">
          <w:pPr>
            <w:pStyle w:val="8CE19C2BB3F64BA4AEC4927F4B9CA279"/>
          </w:pPr>
          <w:r w:rsidRPr="004174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BF981A798140E0AC1089413F2B2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4B8D8-C1D3-4964-AC73-6330AACEDF9D}"/>
      </w:docPartPr>
      <w:docPartBody>
        <w:p w:rsidR="0087473B" w:rsidRDefault="00D93E1D" w:rsidP="00D93E1D">
          <w:pPr>
            <w:pStyle w:val="BDBF981A798140E0AC1089413F2B25DD"/>
          </w:pPr>
          <w:r w:rsidRPr="004174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40C154F20D4C18981FF8D7A287B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8CF71-845A-4706-95A5-884E6E000CA7}"/>
      </w:docPartPr>
      <w:docPartBody>
        <w:p w:rsidR="0087473B" w:rsidRDefault="00D93E1D" w:rsidP="00D93E1D">
          <w:pPr>
            <w:pStyle w:val="CD40C154F20D4C18981FF8D7A287BE3C"/>
          </w:pPr>
          <w:r w:rsidRPr="004174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B3B8BE241A4910B2EABEFF07E7B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46B9B-390F-4918-A3D5-1621EEAB817F}"/>
      </w:docPartPr>
      <w:docPartBody>
        <w:p w:rsidR="0087473B" w:rsidRDefault="00D93E1D" w:rsidP="00D93E1D">
          <w:pPr>
            <w:pStyle w:val="06B3B8BE241A4910B2EABEFF07E7BF43"/>
          </w:pPr>
          <w:r w:rsidRPr="004174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B2C43F0D8C4B6880C677600D8E0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554D7-DB9B-446B-8A19-148C858453F6}"/>
      </w:docPartPr>
      <w:docPartBody>
        <w:p w:rsidR="0087473B" w:rsidRDefault="00D93E1D" w:rsidP="00D93E1D">
          <w:pPr>
            <w:pStyle w:val="36B2C43F0D8C4B6880C677600D8E0CE7"/>
          </w:pPr>
          <w:r w:rsidRPr="004174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F06F6A3E8B4463B2AB7C413B5A2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F6F5D-A5BF-417F-B46B-0F634F06D9BB}"/>
      </w:docPartPr>
      <w:docPartBody>
        <w:p w:rsidR="0087473B" w:rsidRDefault="00D93E1D" w:rsidP="00D93E1D">
          <w:pPr>
            <w:pStyle w:val="96F06F6A3E8B4463B2AB7C413B5A2385"/>
          </w:pPr>
          <w:r w:rsidRPr="004174A5">
            <w:rPr>
              <w:rStyle w:val="Platshllartext"/>
            </w:rPr>
            <w:t>Kl</w:t>
          </w:r>
          <w:r>
            <w:rPr>
              <w:rStyle w:val="Platshllartext"/>
            </w:rPr>
            <w:t>istra in respektive tabell för respektive årskurs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1D"/>
    <w:rsid w:val="000279ED"/>
    <w:rsid w:val="00363716"/>
    <w:rsid w:val="0087473B"/>
    <w:rsid w:val="00B30333"/>
    <w:rsid w:val="00D93E1D"/>
    <w:rsid w:val="00DF7B6C"/>
    <w:rsid w:val="00F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34A1"/>
    <w:rPr>
      <w:color w:val="808080"/>
    </w:rPr>
  </w:style>
  <w:style w:type="paragraph" w:customStyle="1" w:styleId="FEDE3A28C7574E8F8B57490D2198E132">
    <w:name w:val="FEDE3A28C7574E8F8B57490D2198E132"/>
    <w:rsid w:val="00D93E1D"/>
    <w:pPr>
      <w:spacing w:line="288" w:lineRule="auto"/>
    </w:pPr>
    <w:rPr>
      <w:rFonts w:eastAsiaTheme="minorHAnsi"/>
      <w:lang w:eastAsia="en-US"/>
    </w:rPr>
  </w:style>
  <w:style w:type="paragraph" w:customStyle="1" w:styleId="98BD46F530ED4876992D52AB035432D7">
    <w:name w:val="98BD46F530ED4876992D52AB035432D7"/>
    <w:rsid w:val="00D93E1D"/>
    <w:pPr>
      <w:spacing w:line="288" w:lineRule="auto"/>
    </w:pPr>
    <w:rPr>
      <w:rFonts w:eastAsiaTheme="minorHAnsi"/>
      <w:lang w:eastAsia="en-US"/>
    </w:rPr>
  </w:style>
  <w:style w:type="paragraph" w:customStyle="1" w:styleId="C226A274FFB3488CBBDF040DB6AEBB8B">
    <w:name w:val="C226A274FFB3488CBBDF040DB6AEBB8B"/>
    <w:rsid w:val="00D93E1D"/>
    <w:pPr>
      <w:spacing w:line="288" w:lineRule="auto"/>
    </w:pPr>
    <w:rPr>
      <w:rFonts w:eastAsiaTheme="minorHAnsi"/>
      <w:lang w:eastAsia="en-US"/>
    </w:rPr>
  </w:style>
  <w:style w:type="paragraph" w:customStyle="1" w:styleId="8CE19C2BB3F64BA4AEC4927F4B9CA279">
    <w:name w:val="8CE19C2BB3F64BA4AEC4927F4B9CA279"/>
    <w:rsid w:val="00D93E1D"/>
    <w:pPr>
      <w:spacing w:line="288" w:lineRule="auto"/>
    </w:pPr>
    <w:rPr>
      <w:rFonts w:eastAsiaTheme="minorHAnsi"/>
      <w:lang w:eastAsia="en-US"/>
    </w:rPr>
  </w:style>
  <w:style w:type="paragraph" w:customStyle="1" w:styleId="BDBF981A798140E0AC1089413F2B25DD">
    <w:name w:val="BDBF981A798140E0AC1089413F2B25DD"/>
    <w:rsid w:val="00D93E1D"/>
    <w:pPr>
      <w:spacing w:line="288" w:lineRule="auto"/>
    </w:pPr>
    <w:rPr>
      <w:rFonts w:eastAsiaTheme="minorHAnsi"/>
      <w:lang w:eastAsia="en-US"/>
    </w:rPr>
  </w:style>
  <w:style w:type="paragraph" w:customStyle="1" w:styleId="CD40C154F20D4C18981FF8D7A287BE3C">
    <w:name w:val="CD40C154F20D4C18981FF8D7A287BE3C"/>
    <w:rsid w:val="00D93E1D"/>
    <w:pPr>
      <w:spacing w:line="288" w:lineRule="auto"/>
    </w:pPr>
    <w:rPr>
      <w:rFonts w:eastAsiaTheme="minorHAnsi"/>
      <w:lang w:eastAsia="en-US"/>
    </w:rPr>
  </w:style>
  <w:style w:type="paragraph" w:customStyle="1" w:styleId="06B3B8BE241A4910B2EABEFF07E7BF43">
    <w:name w:val="06B3B8BE241A4910B2EABEFF07E7BF43"/>
    <w:rsid w:val="00D93E1D"/>
    <w:pPr>
      <w:spacing w:line="288" w:lineRule="auto"/>
    </w:pPr>
    <w:rPr>
      <w:rFonts w:eastAsiaTheme="minorHAnsi"/>
      <w:lang w:eastAsia="en-US"/>
    </w:rPr>
  </w:style>
  <w:style w:type="paragraph" w:customStyle="1" w:styleId="36B2C43F0D8C4B6880C677600D8E0CE7">
    <w:name w:val="36B2C43F0D8C4B6880C677600D8E0CE7"/>
    <w:rsid w:val="00D93E1D"/>
    <w:pPr>
      <w:spacing w:line="288" w:lineRule="auto"/>
    </w:pPr>
    <w:rPr>
      <w:rFonts w:eastAsiaTheme="minorHAnsi"/>
      <w:lang w:eastAsia="en-US"/>
    </w:rPr>
  </w:style>
  <w:style w:type="paragraph" w:customStyle="1" w:styleId="96F06F6A3E8B4463B2AB7C413B5A2385">
    <w:name w:val="96F06F6A3E8B4463B2AB7C413B5A2385"/>
    <w:rsid w:val="00D93E1D"/>
    <w:pPr>
      <w:spacing w:line="288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75D5F-B7B9-484E-996B-B08514C559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1900</Words>
  <Characters>10073</Characters>
  <Application>Microsoft Office Word</Application>
  <DocSecurity>12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Nagle</dc:creator>
  <cp:keywords/>
  <dc:description/>
  <cp:lastModifiedBy>Lena Nagle</cp:lastModifiedBy>
  <cp:revision>2</cp:revision>
  <dcterms:created xsi:type="dcterms:W3CDTF">2021-10-27T09:20:00Z</dcterms:created>
  <dcterms:modified xsi:type="dcterms:W3CDTF">2021-10-27T09:20:00Z</dcterms:modified>
</cp:coreProperties>
</file>