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0F" w:rsidRDefault="00B77D38" w:rsidP="00460155">
      <w:pPr>
        <w:pStyle w:val="Rubrik"/>
        <w:rPr>
          <w:rFonts w:ascii="ITCFranklinGothic LT Med" w:hAnsi="ITCFranklinGothic LT Med"/>
          <w:b/>
          <w:color w:val="7030A0"/>
        </w:rPr>
      </w:pPr>
      <w:r w:rsidRPr="00460155">
        <w:rPr>
          <w:rFonts w:ascii="ITCFranklinGothic LT Med" w:hAnsi="ITCFranklinGothic LT Med"/>
          <w:b/>
          <w:color w:val="7030A0"/>
        </w:rPr>
        <w:t>G</w:t>
      </w:r>
      <w:r w:rsidR="00281487" w:rsidRPr="00460155">
        <w:rPr>
          <w:rFonts w:ascii="ITCFranklinGothic LT Med" w:hAnsi="ITCFranklinGothic LT Med"/>
          <w:b/>
          <w:color w:val="7030A0"/>
        </w:rPr>
        <w:t>olvläggare</w:t>
      </w:r>
      <w:r w:rsidR="00F73BF5" w:rsidRPr="00460155">
        <w:rPr>
          <w:rFonts w:ascii="ITCFranklinGothic LT Med" w:hAnsi="ITCFranklinGothic LT Med"/>
          <w:b/>
          <w:color w:val="7030A0"/>
        </w:rPr>
        <w:t xml:space="preserve">, </w:t>
      </w:r>
      <w:r w:rsidR="009C7854" w:rsidRPr="00460155">
        <w:rPr>
          <w:rFonts w:ascii="ITCFranklinGothic LT Med" w:hAnsi="ITCFranklinGothic LT Med"/>
          <w:b/>
          <w:color w:val="7030A0"/>
        </w:rPr>
        <w:t>1</w:t>
      </w:r>
      <w:r w:rsidR="00281487" w:rsidRPr="00460155">
        <w:rPr>
          <w:rFonts w:ascii="ITCFranklinGothic LT Med" w:hAnsi="ITCFranklinGothic LT Med"/>
          <w:b/>
          <w:color w:val="7030A0"/>
        </w:rPr>
        <w:t>1</w:t>
      </w:r>
      <w:r w:rsidR="00065E0F" w:rsidRPr="00460155">
        <w:rPr>
          <w:rFonts w:ascii="ITCFranklinGothic LT Med" w:hAnsi="ITCFranklinGothic LT Med"/>
          <w:b/>
          <w:color w:val="7030A0"/>
        </w:rPr>
        <w:t>00 poäng</w:t>
      </w:r>
    </w:p>
    <w:p w:rsidR="00065E0F" w:rsidRDefault="00460155" w:rsidP="00460155">
      <w:pPr>
        <w:pStyle w:val="Underrubrik"/>
        <w:rPr>
          <w:rFonts w:ascii="ITCFranklinGothic LT Med" w:hAnsi="ITCFranklinGothic LT Med" w:cs="Arial"/>
          <w:sz w:val="24"/>
          <w:szCs w:val="24"/>
        </w:rPr>
      </w:pPr>
      <w:r w:rsidRPr="00D12D1E">
        <w:rPr>
          <w:rFonts w:ascii="ITCFranklinGothic LT Med" w:hAnsi="ITCFranklinGothic LT Med" w:cs="Arial"/>
          <w:sz w:val="24"/>
          <w:szCs w:val="24"/>
        </w:rPr>
        <w:t xml:space="preserve">Nationellt yrkespaket </w:t>
      </w:r>
      <w:r w:rsidRPr="00D12D1E">
        <w:rPr>
          <w:rFonts w:ascii="ITCFranklinGothic LT Med" w:hAnsi="ITCFranklinGothic LT Med"/>
          <w:sz w:val="24"/>
          <w:szCs w:val="24"/>
        </w:rPr>
        <w:t xml:space="preserve">med kurser från Bygg- och anläggningsprogrammet </w:t>
      </w:r>
      <w:r w:rsidRPr="00460155">
        <w:rPr>
          <w:rFonts w:ascii="ITCFranklinGothic LT Med" w:hAnsi="ITCFranklinGothic LT Med" w:cs="Arial"/>
          <w:sz w:val="24"/>
          <w:szCs w:val="24"/>
        </w:rPr>
        <w:t>utformat för arbete som golvläggare med läggning av olika golvmaterial såsom plastmattor och homogena parkettgolv och uppsättning av olika väggmattor.</w:t>
      </w:r>
    </w:p>
    <w:p w:rsidR="00460155" w:rsidRPr="00460155" w:rsidRDefault="00460155" w:rsidP="00460155"/>
    <w:tbl>
      <w:tblPr>
        <w:tblStyle w:val="Tabellrutnt"/>
        <w:tblW w:w="8068" w:type="dxa"/>
        <w:tblInd w:w="409" w:type="dxa"/>
        <w:tblLook w:val="04A0" w:firstRow="1" w:lastRow="0" w:firstColumn="1" w:lastColumn="0" w:noHBand="0" w:noVBand="1"/>
      </w:tblPr>
      <w:tblGrid>
        <w:gridCol w:w="4495"/>
        <w:gridCol w:w="1748"/>
        <w:gridCol w:w="1825"/>
      </w:tblGrid>
      <w:tr w:rsidR="00065E0F" w:rsidRPr="00460155" w:rsidTr="000407A9">
        <w:trPr>
          <w:tblHeader/>
        </w:trPr>
        <w:tc>
          <w:tcPr>
            <w:tcW w:w="4495" w:type="dxa"/>
            <w:shd w:val="clear" w:color="auto" w:fill="D9D9D9" w:themeFill="background1" w:themeFillShade="D9"/>
          </w:tcPr>
          <w:p w:rsidR="00065E0F" w:rsidRPr="00460155" w:rsidRDefault="00065E0F" w:rsidP="00460155">
            <w:pPr>
              <w:pStyle w:val="Underrubrik"/>
              <w:numPr>
                <w:ilvl w:val="0"/>
                <w:numId w:val="0"/>
              </w:numPr>
              <w:rPr>
                <w:rStyle w:val="InbjudanfetFranklinlila"/>
                <w:b w:val="0"/>
                <w:color w:val="7030A0"/>
                <w:lang w:eastAsia="sv-SE"/>
              </w:rPr>
            </w:pPr>
            <w:r w:rsidRPr="00460155">
              <w:rPr>
                <w:rStyle w:val="InbjudanfetFranklinlila"/>
                <w:color w:val="7030A0"/>
                <w:lang w:eastAsia="sv-SE"/>
              </w:rPr>
              <w:t>Kurs</w:t>
            </w:r>
            <w:bookmarkStart w:id="0" w:name="_GoBack"/>
            <w:bookmarkEnd w:id="0"/>
          </w:p>
        </w:tc>
        <w:tc>
          <w:tcPr>
            <w:tcW w:w="1748" w:type="dxa"/>
            <w:shd w:val="clear" w:color="auto" w:fill="D9D9D9" w:themeFill="background1" w:themeFillShade="D9"/>
          </w:tcPr>
          <w:p w:rsidR="00065E0F" w:rsidRPr="00460155" w:rsidRDefault="00065E0F" w:rsidP="00460155">
            <w:pPr>
              <w:pStyle w:val="Underrubrik"/>
              <w:numPr>
                <w:ilvl w:val="0"/>
                <w:numId w:val="0"/>
              </w:numPr>
              <w:rPr>
                <w:rStyle w:val="InbjudanfetFranklinlila"/>
                <w:b w:val="0"/>
                <w:color w:val="7030A0"/>
                <w:lang w:eastAsia="sv-SE"/>
              </w:rPr>
            </w:pPr>
            <w:r w:rsidRPr="00460155">
              <w:rPr>
                <w:rStyle w:val="InbjudanfetFranklinlila"/>
                <w:color w:val="7030A0"/>
                <w:lang w:eastAsia="sv-SE"/>
              </w:rPr>
              <w:t>Kurskod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065E0F" w:rsidRPr="00460155" w:rsidRDefault="00065E0F" w:rsidP="00460155">
            <w:pPr>
              <w:pStyle w:val="Underrubrik"/>
              <w:numPr>
                <w:ilvl w:val="0"/>
                <w:numId w:val="0"/>
              </w:numPr>
              <w:rPr>
                <w:rStyle w:val="InbjudanfetFranklinlila"/>
                <w:b w:val="0"/>
                <w:color w:val="7030A0"/>
                <w:lang w:eastAsia="sv-SE"/>
              </w:rPr>
            </w:pPr>
            <w:r w:rsidRPr="00460155">
              <w:rPr>
                <w:rStyle w:val="InbjudanfetFranklinlila"/>
                <w:color w:val="7030A0"/>
                <w:lang w:eastAsia="sv-SE"/>
              </w:rPr>
              <w:t>Poäng</w:t>
            </w:r>
          </w:p>
        </w:tc>
      </w:tr>
      <w:tr w:rsidR="00281487" w:rsidRPr="004E164B" w:rsidTr="00345EE0">
        <w:tc>
          <w:tcPr>
            <w:tcW w:w="4495" w:type="dxa"/>
          </w:tcPr>
          <w:p w:rsidR="00281487" w:rsidRPr="00B953A3" w:rsidRDefault="00281487" w:rsidP="00281487">
            <w:r w:rsidRPr="00B953A3">
              <w:t>Husbyggnadsprocessen</w:t>
            </w:r>
          </w:p>
        </w:tc>
        <w:tc>
          <w:tcPr>
            <w:tcW w:w="1748" w:type="dxa"/>
          </w:tcPr>
          <w:p w:rsidR="00281487" w:rsidRPr="00B33BC3" w:rsidRDefault="00281487" w:rsidP="00281487">
            <w:r w:rsidRPr="00B33BC3">
              <w:t>HUSHUB0</w:t>
            </w:r>
          </w:p>
        </w:tc>
        <w:tc>
          <w:tcPr>
            <w:tcW w:w="1825" w:type="dxa"/>
          </w:tcPr>
          <w:p w:rsidR="00281487" w:rsidRPr="008939AA" w:rsidRDefault="00281487" w:rsidP="00281487">
            <w:r w:rsidRPr="008939AA">
              <w:t>200</w:t>
            </w:r>
          </w:p>
        </w:tc>
      </w:tr>
      <w:tr w:rsidR="00281487" w:rsidRPr="004E164B" w:rsidTr="00345EE0">
        <w:tc>
          <w:tcPr>
            <w:tcW w:w="4495" w:type="dxa"/>
          </w:tcPr>
          <w:p w:rsidR="00281487" w:rsidRPr="00B953A3" w:rsidRDefault="00281487" w:rsidP="00281487">
            <w:r w:rsidRPr="00B953A3">
              <w:t>Husbyggnad 1</w:t>
            </w:r>
          </w:p>
        </w:tc>
        <w:tc>
          <w:tcPr>
            <w:tcW w:w="1748" w:type="dxa"/>
          </w:tcPr>
          <w:p w:rsidR="00281487" w:rsidRPr="00B33BC3" w:rsidRDefault="00281487" w:rsidP="00281487">
            <w:r w:rsidRPr="00B33BC3">
              <w:t>HUSHUS01</w:t>
            </w:r>
          </w:p>
        </w:tc>
        <w:tc>
          <w:tcPr>
            <w:tcW w:w="1825" w:type="dxa"/>
          </w:tcPr>
          <w:p w:rsidR="00281487" w:rsidRPr="008939AA" w:rsidRDefault="00281487" w:rsidP="00281487">
            <w:r w:rsidRPr="008939AA">
              <w:t>100</w:t>
            </w:r>
          </w:p>
        </w:tc>
      </w:tr>
      <w:tr w:rsidR="00281487" w:rsidRPr="004E164B" w:rsidTr="00345EE0">
        <w:tc>
          <w:tcPr>
            <w:tcW w:w="4495" w:type="dxa"/>
          </w:tcPr>
          <w:p w:rsidR="00281487" w:rsidRPr="00B953A3" w:rsidRDefault="00281487" w:rsidP="00281487">
            <w:r w:rsidRPr="00B953A3">
              <w:t>Husbyggnad 2</w:t>
            </w:r>
          </w:p>
        </w:tc>
        <w:tc>
          <w:tcPr>
            <w:tcW w:w="1748" w:type="dxa"/>
          </w:tcPr>
          <w:p w:rsidR="00281487" w:rsidRPr="00B33BC3" w:rsidRDefault="00281487" w:rsidP="00281487">
            <w:r w:rsidRPr="00B33BC3">
              <w:t>HUSHUS02</w:t>
            </w:r>
          </w:p>
        </w:tc>
        <w:tc>
          <w:tcPr>
            <w:tcW w:w="1825" w:type="dxa"/>
          </w:tcPr>
          <w:p w:rsidR="00281487" w:rsidRPr="008939AA" w:rsidRDefault="00281487" w:rsidP="00281487">
            <w:r w:rsidRPr="008939AA">
              <w:t>200</w:t>
            </w:r>
          </w:p>
        </w:tc>
      </w:tr>
      <w:tr w:rsidR="00281487" w:rsidRPr="004E164B" w:rsidTr="00345EE0">
        <w:tc>
          <w:tcPr>
            <w:tcW w:w="4495" w:type="dxa"/>
          </w:tcPr>
          <w:p w:rsidR="00281487" w:rsidRPr="00B953A3" w:rsidRDefault="00281487" w:rsidP="00281487">
            <w:r>
              <w:t xml:space="preserve">Husbyggnad 3 </w:t>
            </w:r>
            <w:r w:rsidRPr="00B953A3">
              <w:t>ombyggnad</w:t>
            </w:r>
          </w:p>
        </w:tc>
        <w:tc>
          <w:tcPr>
            <w:tcW w:w="1748" w:type="dxa"/>
          </w:tcPr>
          <w:p w:rsidR="00281487" w:rsidRPr="00B33BC3" w:rsidRDefault="00281487" w:rsidP="00281487">
            <w:r w:rsidRPr="00B33BC3">
              <w:t>HUSHUS03</w:t>
            </w:r>
          </w:p>
        </w:tc>
        <w:tc>
          <w:tcPr>
            <w:tcW w:w="1825" w:type="dxa"/>
          </w:tcPr>
          <w:p w:rsidR="00281487" w:rsidRPr="008939AA" w:rsidRDefault="00281487" w:rsidP="00281487">
            <w:r w:rsidRPr="008939AA">
              <w:t>200</w:t>
            </w:r>
          </w:p>
        </w:tc>
      </w:tr>
      <w:tr w:rsidR="00281487" w:rsidRPr="004E164B" w:rsidTr="00345EE0">
        <w:tc>
          <w:tcPr>
            <w:tcW w:w="4495" w:type="dxa"/>
          </w:tcPr>
          <w:p w:rsidR="00281487" w:rsidRPr="00B953A3" w:rsidRDefault="00281487" w:rsidP="00281487">
            <w:r w:rsidRPr="00B953A3">
              <w:t>Golvläggning 1</w:t>
            </w:r>
          </w:p>
        </w:tc>
        <w:tc>
          <w:tcPr>
            <w:tcW w:w="1748" w:type="dxa"/>
          </w:tcPr>
          <w:p w:rsidR="00281487" w:rsidRPr="00B33BC3" w:rsidRDefault="00281487" w:rsidP="00281487">
            <w:r w:rsidRPr="00B33BC3">
              <w:t>GOLGOL01</w:t>
            </w:r>
          </w:p>
        </w:tc>
        <w:tc>
          <w:tcPr>
            <w:tcW w:w="1825" w:type="dxa"/>
          </w:tcPr>
          <w:p w:rsidR="00281487" w:rsidRPr="008939AA" w:rsidRDefault="00281487" w:rsidP="00281487">
            <w:r w:rsidRPr="008939AA">
              <w:t>100</w:t>
            </w:r>
          </w:p>
        </w:tc>
      </w:tr>
      <w:tr w:rsidR="00281487" w:rsidRPr="004E164B" w:rsidTr="00345EE0">
        <w:tc>
          <w:tcPr>
            <w:tcW w:w="4495" w:type="dxa"/>
          </w:tcPr>
          <w:p w:rsidR="00281487" w:rsidRPr="00B953A3" w:rsidRDefault="00281487" w:rsidP="00281487">
            <w:r w:rsidRPr="00B953A3">
              <w:t>Golvläggning 2 våtrum</w:t>
            </w:r>
          </w:p>
        </w:tc>
        <w:tc>
          <w:tcPr>
            <w:tcW w:w="1748" w:type="dxa"/>
          </w:tcPr>
          <w:p w:rsidR="00281487" w:rsidRPr="00B33BC3" w:rsidRDefault="00281487" w:rsidP="00281487">
            <w:r w:rsidRPr="00B33BC3">
              <w:t>GOLGOL02</w:t>
            </w:r>
          </w:p>
        </w:tc>
        <w:tc>
          <w:tcPr>
            <w:tcW w:w="1825" w:type="dxa"/>
          </w:tcPr>
          <w:p w:rsidR="00281487" w:rsidRPr="008939AA" w:rsidRDefault="00281487" w:rsidP="00281487">
            <w:r w:rsidRPr="008939AA">
              <w:t>100</w:t>
            </w:r>
          </w:p>
        </w:tc>
      </w:tr>
      <w:tr w:rsidR="00281487" w:rsidRPr="004E164B" w:rsidTr="00345EE0">
        <w:tc>
          <w:tcPr>
            <w:tcW w:w="4495" w:type="dxa"/>
          </w:tcPr>
          <w:p w:rsidR="00281487" w:rsidRDefault="00281487" w:rsidP="00281487">
            <w:r>
              <w:t xml:space="preserve">Golvläggning 3 </w:t>
            </w:r>
            <w:r w:rsidRPr="00B953A3">
              <w:t>trä och laminat</w:t>
            </w:r>
          </w:p>
        </w:tc>
        <w:tc>
          <w:tcPr>
            <w:tcW w:w="1748" w:type="dxa"/>
          </w:tcPr>
          <w:p w:rsidR="00281487" w:rsidRDefault="00281487" w:rsidP="00281487">
            <w:r w:rsidRPr="00B33BC3">
              <w:t>GOLGOL03</w:t>
            </w:r>
          </w:p>
        </w:tc>
        <w:tc>
          <w:tcPr>
            <w:tcW w:w="1825" w:type="dxa"/>
          </w:tcPr>
          <w:p w:rsidR="00281487" w:rsidRDefault="00281487" w:rsidP="00281487">
            <w:r w:rsidRPr="008939AA">
              <w:t>200</w:t>
            </w:r>
          </w:p>
        </w:tc>
      </w:tr>
    </w:tbl>
    <w:p w:rsidR="00065E0F" w:rsidRDefault="00065E0F" w:rsidP="00065E0F">
      <w:pPr>
        <w:ind w:left="426"/>
      </w:pPr>
    </w:p>
    <w:p w:rsidR="00065E0F" w:rsidRPr="00460155" w:rsidRDefault="00065E0F" w:rsidP="00460155">
      <w:pPr>
        <w:pStyle w:val="Underrubrik"/>
        <w:numPr>
          <w:ilvl w:val="0"/>
          <w:numId w:val="0"/>
        </w:numPr>
        <w:rPr>
          <w:rFonts w:ascii="ITCFranklinGothic LT Med" w:hAnsi="ITCFranklinGothic LT Med" w:cs="Arial"/>
          <w:b/>
          <w:color w:val="7030A0"/>
          <w:sz w:val="24"/>
          <w:szCs w:val="24"/>
        </w:rPr>
      </w:pPr>
      <w:r w:rsidRPr="00460155">
        <w:rPr>
          <w:rFonts w:ascii="ITCFranklinGothic LT Med" w:hAnsi="ITCFranklinGothic LT Med" w:cs="Arial"/>
          <w:b/>
          <w:color w:val="7030A0"/>
          <w:sz w:val="24"/>
          <w:szCs w:val="24"/>
        </w:rPr>
        <w:t>Utbildningens mål</w:t>
      </w:r>
    </w:p>
    <w:p w:rsidR="00723810" w:rsidRDefault="000313C0" w:rsidP="00065E0F">
      <w:pPr>
        <w:ind w:left="426"/>
      </w:pPr>
      <w:r w:rsidRPr="00C7743D">
        <w:t xml:space="preserve">Yrkespaketet </w:t>
      </w:r>
      <w:r w:rsidR="00723810">
        <w:t>syftar till</w:t>
      </w:r>
      <w:r w:rsidRPr="00C7743D">
        <w:t xml:space="preserve"> att ge </w:t>
      </w:r>
      <w:r>
        <w:t>eleven</w:t>
      </w:r>
      <w:r w:rsidR="00723810">
        <w:t>:</w:t>
      </w:r>
    </w:p>
    <w:p w:rsidR="00723810" w:rsidRDefault="00723810" w:rsidP="00723810">
      <w:pPr>
        <w:pStyle w:val="Liststycke"/>
        <w:numPr>
          <w:ilvl w:val="0"/>
          <w:numId w:val="1"/>
        </w:numPr>
      </w:pPr>
      <w:r>
        <w:t xml:space="preserve">kunskaper om och färdigheter i byggnation vid nyproduktion, ombyggnad och renovering. </w:t>
      </w:r>
    </w:p>
    <w:p w:rsidR="00723810" w:rsidRDefault="00723810" w:rsidP="00723810">
      <w:pPr>
        <w:pStyle w:val="Liststycke"/>
        <w:numPr>
          <w:ilvl w:val="0"/>
          <w:numId w:val="1"/>
        </w:numPr>
      </w:pPr>
      <w:r>
        <w:t xml:space="preserve">kunskaper om byggbranschens material dess egenskaper och skötsel. </w:t>
      </w:r>
    </w:p>
    <w:p w:rsidR="00723810" w:rsidRDefault="00723810" w:rsidP="00723810">
      <w:pPr>
        <w:pStyle w:val="Liststycke"/>
        <w:numPr>
          <w:ilvl w:val="0"/>
          <w:numId w:val="1"/>
        </w:numPr>
      </w:pPr>
      <w:r>
        <w:t xml:space="preserve">kunskaper om ett rationellt, säkert och miljömässigt hållbart byggande. </w:t>
      </w:r>
    </w:p>
    <w:p w:rsidR="00723810" w:rsidRDefault="00723810" w:rsidP="00723810">
      <w:pPr>
        <w:pStyle w:val="Liststycke"/>
        <w:numPr>
          <w:ilvl w:val="0"/>
          <w:numId w:val="1"/>
        </w:numPr>
      </w:pPr>
      <w:r>
        <w:t xml:space="preserve">kunskaper om kvalitetssäkring samt produktion- och </w:t>
      </w:r>
      <w:proofErr w:type="spellStart"/>
      <w:r>
        <w:t>livscykelskostnader</w:t>
      </w:r>
      <w:proofErr w:type="spellEnd"/>
      <w:r>
        <w:t xml:space="preserve">. </w:t>
      </w:r>
    </w:p>
    <w:p w:rsidR="00723810" w:rsidRDefault="00723810" w:rsidP="00723810">
      <w:pPr>
        <w:pStyle w:val="Liststycke"/>
        <w:numPr>
          <w:ilvl w:val="0"/>
          <w:numId w:val="1"/>
        </w:numPr>
      </w:pPr>
      <w:r>
        <w:t xml:space="preserve">förmåga att kommunicera och samverka i sitt yrkesutövande samt ge service till kunder. </w:t>
      </w:r>
    </w:p>
    <w:p w:rsidR="00723810" w:rsidRDefault="00723810" w:rsidP="00723810">
      <w:pPr>
        <w:pStyle w:val="Liststycke"/>
        <w:numPr>
          <w:ilvl w:val="0"/>
          <w:numId w:val="1"/>
        </w:numPr>
      </w:pPr>
      <w:r>
        <w:t xml:space="preserve">kunskaper om arbetsmiljö samt förmåga att arbeta säkert och ergonomiskt. </w:t>
      </w:r>
    </w:p>
    <w:p w:rsidR="00723810" w:rsidRDefault="00723810" w:rsidP="00723810">
      <w:pPr>
        <w:pStyle w:val="Liststycke"/>
        <w:numPr>
          <w:ilvl w:val="0"/>
          <w:numId w:val="1"/>
        </w:numPr>
      </w:pPr>
      <w:r>
        <w:t xml:space="preserve">förmåga att planera, genomföra och utvärdera sin arbetsprocess. </w:t>
      </w:r>
    </w:p>
    <w:p w:rsidR="00065E0F" w:rsidRDefault="00065E0F" w:rsidP="00065E0F">
      <w:pPr>
        <w:ind w:left="426"/>
        <w:rPr>
          <w:b/>
        </w:rPr>
      </w:pPr>
    </w:p>
    <w:p w:rsidR="00A572B3" w:rsidRPr="00460155" w:rsidRDefault="00065E0F" w:rsidP="00460155">
      <w:pPr>
        <w:pStyle w:val="Underrubrik"/>
        <w:numPr>
          <w:ilvl w:val="0"/>
          <w:numId w:val="0"/>
        </w:numPr>
        <w:rPr>
          <w:rFonts w:ascii="ITCFranklinGothic LT Med" w:hAnsi="ITCFranklinGothic LT Med" w:cs="Arial"/>
          <w:b/>
          <w:color w:val="7030A0"/>
          <w:sz w:val="24"/>
          <w:szCs w:val="24"/>
        </w:rPr>
      </w:pPr>
      <w:r w:rsidRPr="00460155">
        <w:rPr>
          <w:rFonts w:ascii="ITCFranklinGothic LT Med" w:hAnsi="ITCFranklinGothic LT Med" w:cs="Arial"/>
          <w:b/>
          <w:color w:val="7030A0"/>
          <w:sz w:val="24"/>
          <w:szCs w:val="24"/>
        </w:rPr>
        <w:t>Övrigt</w:t>
      </w:r>
      <w:bookmarkStart w:id="1" w:name="_Hlk499541954"/>
    </w:p>
    <w:p w:rsidR="0015499D" w:rsidRDefault="0015499D" w:rsidP="0015499D">
      <w:pPr>
        <w:ind w:left="426"/>
      </w:pPr>
      <w:r>
        <w:t>Efter yrkespaketet följer färdigutbildning på ett företag inom branschen. Färdigutbildningen får du genom en anställning i ett branschföretag och under tiden får du lärlingslön enligt gällande avtal. Du måste själv söka anställning som lärling.</w:t>
      </w:r>
      <w:r w:rsidR="000313C0">
        <w:t xml:space="preserve"> </w:t>
      </w:r>
      <w:r>
        <w:t>Enligt gällande yrkesutbildningsavtal får du ditt yrkesbevis när du kommit upp i 6 800 timmar.</w:t>
      </w:r>
    </w:p>
    <w:p w:rsidR="0015499D" w:rsidRDefault="0015499D" w:rsidP="00A572B3">
      <w:pPr>
        <w:ind w:left="426"/>
        <w:rPr>
          <w:rStyle w:val="InbjudanfetFranklinlila"/>
          <w:lang w:eastAsia="sv-SE"/>
        </w:rPr>
      </w:pPr>
    </w:p>
    <w:bookmarkEnd w:id="1"/>
    <w:p w:rsidR="008C5197" w:rsidRDefault="008C5197" w:rsidP="008C5197">
      <w:pPr>
        <w:ind w:left="426"/>
      </w:pPr>
      <w:r>
        <w:t>Körkort (B) är en fördel.</w:t>
      </w:r>
    </w:p>
    <w:p w:rsidR="008C5197" w:rsidRDefault="008C5197" w:rsidP="00F73BF5">
      <w:pPr>
        <w:ind w:left="426"/>
      </w:pPr>
    </w:p>
    <w:p w:rsidR="00F73BF5" w:rsidRDefault="00F73BF5" w:rsidP="00F73BF5">
      <w:pPr>
        <w:ind w:left="426"/>
      </w:pPr>
      <w:r>
        <w:t>För att uppnå en fullständig gymnasieexamen behöver utbildningen kompletteras med ytterligare kurser.</w:t>
      </w:r>
    </w:p>
    <w:p w:rsidR="00532387" w:rsidRPr="00065E0F" w:rsidRDefault="00532387" w:rsidP="00065E0F"/>
    <w:sectPr w:rsidR="00532387" w:rsidRPr="00065E0F" w:rsidSect="0008743B">
      <w:footerReference w:type="default" r:id="rId8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F71" w:rsidRDefault="007D5F71" w:rsidP="00170BEB">
      <w:r>
        <w:separator/>
      </w:r>
    </w:p>
  </w:endnote>
  <w:endnote w:type="continuationSeparator" w:id="0">
    <w:p w:rsidR="007D5F71" w:rsidRDefault="007D5F71" w:rsidP="0017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Med">
    <w:panose1 w:val="020006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BEB" w:rsidRDefault="0008743B" w:rsidP="0008743B">
    <w:pPr>
      <w:pStyle w:val="Sidfot"/>
      <w:ind w:left="-1417"/>
      <w:rPr>
        <w:noProof/>
      </w:rPr>
    </w:pPr>
    <w:r>
      <w:rPr>
        <w:noProof/>
      </w:rPr>
      <w:ptab w:relativeTo="indent" w:alignment="center" w:leader="none"/>
    </w:r>
    <w:r w:rsidR="00170BEB">
      <w:rPr>
        <w:noProof/>
      </w:rPr>
      <w:drawing>
        <wp:inline distT="0" distB="0" distL="0" distR="0" wp14:anchorId="10816FBC" wp14:editId="50A8474D">
          <wp:extent cx="7794000" cy="165600"/>
          <wp:effectExtent l="0" t="0" r="0" b="6350"/>
          <wp:docPr id="13" name="Bild 1" descr="enkla linjer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kla linjer_A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000" cy="1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BEB" w:rsidRDefault="00170BEB" w:rsidP="00170BEB">
    <w:pPr>
      <w:pStyle w:val="Sidfot"/>
      <w:jc w:val="center"/>
    </w:pPr>
    <w:r>
      <w:rPr>
        <w:noProof/>
      </w:rPr>
      <w:drawing>
        <wp:inline distT="0" distB="0" distL="0" distR="0" wp14:anchorId="0B52A786" wp14:editId="7CF17EFE">
          <wp:extent cx="1933575" cy="561975"/>
          <wp:effectExtent l="0" t="0" r="9525" b="9525"/>
          <wp:docPr id="14" name="Bild 4" descr="Skolv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kolv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F71" w:rsidRDefault="007D5F71" w:rsidP="00170BEB">
      <w:r>
        <w:separator/>
      </w:r>
    </w:p>
  </w:footnote>
  <w:footnote w:type="continuationSeparator" w:id="0">
    <w:p w:rsidR="007D5F71" w:rsidRDefault="007D5F71" w:rsidP="0017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C3FA0"/>
    <w:multiLevelType w:val="hybridMultilevel"/>
    <w:tmpl w:val="EC169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EB"/>
    <w:rsid w:val="000313C0"/>
    <w:rsid w:val="000407A9"/>
    <w:rsid w:val="00061D7E"/>
    <w:rsid w:val="00065E0F"/>
    <w:rsid w:val="0008743B"/>
    <w:rsid w:val="000A1F08"/>
    <w:rsid w:val="00132DB5"/>
    <w:rsid w:val="0015499D"/>
    <w:rsid w:val="00170BEB"/>
    <w:rsid w:val="001A20E3"/>
    <w:rsid w:val="00281487"/>
    <w:rsid w:val="002B412D"/>
    <w:rsid w:val="002C0295"/>
    <w:rsid w:val="002E6523"/>
    <w:rsid w:val="002F5B38"/>
    <w:rsid w:val="00300B0F"/>
    <w:rsid w:val="003154C6"/>
    <w:rsid w:val="00423018"/>
    <w:rsid w:val="00433C54"/>
    <w:rsid w:val="00460155"/>
    <w:rsid w:val="004A590F"/>
    <w:rsid w:val="004B5B5B"/>
    <w:rsid w:val="004E164B"/>
    <w:rsid w:val="00532387"/>
    <w:rsid w:val="006928E2"/>
    <w:rsid w:val="006A0458"/>
    <w:rsid w:val="006B6FFF"/>
    <w:rsid w:val="00723810"/>
    <w:rsid w:val="00731BAC"/>
    <w:rsid w:val="007D5F71"/>
    <w:rsid w:val="00851028"/>
    <w:rsid w:val="008C5197"/>
    <w:rsid w:val="00963BC1"/>
    <w:rsid w:val="009B1EA9"/>
    <w:rsid w:val="009B79AF"/>
    <w:rsid w:val="009C7854"/>
    <w:rsid w:val="009D4567"/>
    <w:rsid w:val="009D7F05"/>
    <w:rsid w:val="00A07166"/>
    <w:rsid w:val="00A350F0"/>
    <w:rsid w:val="00A572B3"/>
    <w:rsid w:val="00AF216E"/>
    <w:rsid w:val="00B46D39"/>
    <w:rsid w:val="00B77D38"/>
    <w:rsid w:val="00BD6103"/>
    <w:rsid w:val="00C7743D"/>
    <w:rsid w:val="00CE645D"/>
    <w:rsid w:val="00DC6B2A"/>
    <w:rsid w:val="00E716C2"/>
    <w:rsid w:val="00E82017"/>
    <w:rsid w:val="00ED4AE9"/>
    <w:rsid w:val="00F5514A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4371DC-D1C4-4727-923C-CCA1A51D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5E0F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70B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70BEB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70B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0BEB"/>
    <w:rPr>
      <w:sz w:val="24"/>
      <w:szCs w:val="24"/>
      <w:lang w:eastAsia="en-US"/>
    </w:rPr>
  </w:style>
  <w:style w:type="table" w:styleId="Tabellrutnt">
    <w:name w:val="Table Grid"/>
    <w:basedOn w:val="Normaltabell"/>
    <w:rsid w:val="002F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judanRubrik1">
    <w:name w:val="Inbjudan Rubrik 1"/>
    <w:qFormat/>
    <w:rsid w:val="00065E0F"/>
    <w:pPr>
      <w:spacing w:after="240"/>
    </w:pPr>
    <w:rPr>
      <w:rFonts w:ascii="ITCFranklinGothic LT Med" w:hAnsi="ITCFranklinGothic LT Med" w:cs="Arial"/>
      <w:b/>
      <w:bCs/>
      <w:color w:val="593160"/>
      <w:kern w:val="32"/>
      <w:sz w:val="44"/>
      <w:szCs w:val="40"/>
    </w:rPr>
  </w:style>
  <w:style w:type="paragraph" w:customStyle="1" w:styleId="InbjudanRubrik2">
    <w:name w:val="Inbjudan Rubrik 2"/>
    <w:qFormat/>
    <w:rsid w:val="00065E0F"/>
    <w:pPr>
      <w:spacing w:after="120"/>
    </w:pPr>
    <w:rPr>
      <w:rFonts w:ascii="ITCFranklinGothic LT Book" w:hAnsi="ITCFranklinGothic LT Book" w:cs="Arial"/>
      <w:bCs/>
      <w:iCs/>
      <w:sz w:val="28"/>
      <w:szCs w:val="28"/>
    </w:rPr>
  </w:style>
  <w:style w:type="character" w:customStyle="1" w:styleId="InbjudanfetFranklinlila">
    <w:name w:val="Inbjudan fet Franklin lila"/>
    <w:rsid w:val="00065E0F"/>
    <w:rPr>
      <w:rFonts w:ascii="ITCFranklinGothic LT Med" w:hAnsi="ITCFranklinGothic LT Med" w:cs="Arial"/>
      <w:b/>
      <w:color w:val="59316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F73B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F73BF5"/>
    <w:rPr>
      <w:rFonts w:ascii="Segoe UI" w:hAnsi="Segoe UI" w:cs="Segoe UI"/>
      <w:sz w:val="18"/>
      <w:szCs w:val="18"/>
      <w:lang w:eastAsia="en-US"/>
    </w:rPr>
  </w:style>
  <w:style w:type="paragraph" w:styleId="Brdtext">
    <w:name w:val="Body Text"/>
    <w:basedOn w:val="Normal"/>
    <w:link w:val="BrdtextChar"/>
    <w:rsid w:val="00DC6B2A"/>
    <w:pPr>
      <w:spacing w:after="120"/>
    </w:pPr>
    <w:rPr>
      <w:rFonts w:ascii="Garamond" w:hAnsi="Garamond"/>
      <w:lang w:eastAsia="sv-SE"/>
    </w:rPr>
  </w:style>
  <w:style w:type="character" w:customStyle="1" w:styleId="BrdtextChar">
    <w:name w:val="Brödtext Char"/>
    <w:basedOn w:val="Standardstycketeckensnitt"/>
    <w:link w:val="Brdtext"/>
    <w:rsid w:val="00DC6B2A"/>
    <w:rPr>
      <w:rFonts w:ascii="Garamond" w:hAnsi="Garamond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C6B2A"/>
    <w:rPr>
      <w:b/>
      <w:bCs/>
    </w:rPr>
  </w:style>
  <w:style w:type="paragraph" w:styleId="Liststycke">
    <w:name w:val="List Paragraph"/>
    <w:basedOn w:val="Normal"/>
    <w:uiPriority w:val="34"/>
    <w:qFormat/>
    <w:rsid w:val="00723810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4601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4601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4601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4601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508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1018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5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FDF0600-1873-4E88-BE52-C708C6BA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</dc:title>
  <dc:subject/>
  <dc:creator>Annette Engström</dc:creator>
  <cp:keywords/>
  <dc:description/>
  <cp:lastModifiedBy>Mia Petersson</cp:lastModifiedBy>
  <cp:revision>4</cp:revision>
  <cp:lastPrinted>2017-11-16T09:52:00Z</cp:lastPrinted>
  <dcterms:created xsi:type="dcterms:W3CDTF">2018-11-16T14:55:00Z</dcterms:created>
  <dcterms:modified xsi:type="dcterms:W3CDTF">2018-11-21T08:37:00Z</dcterms:modified>
</cp:coreProperties>
</file>